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FE" w:rsidRDefault="005F67FE" w:rsidP="00D378AA">
      <w:pPr>
        <w:ind w:right="479"/>
        <w:jc w:val="center"/>
        <w:rPr>
          <w:b/>
          <w:i/>
          <w:sz w:val="28"/>
          <w:szCs w:val="28"/>
        </w:rPr>
      </w:pPr>
      <w:r>
        <w:rPr>
          <w:i/>
          <w:sz w:val="22"/>
          <w:szCs w:val="22"/>
        </w:rPr>
        <w:t xml:space="preserve">                                                                              </w:t>
      </w:r>
      <w:bookmarkStart w:id="0" w:name="_GoBack"/>
      <w:bookmarkEnd w:id="0"/>
      <w:r w:rsidRPr="005F67FE">
        <w:rPr>
          <w:i/>
          <w:sz w:val="22"/>
          <w:szCs w:val="22"/>
        </w:rPr>
        <w:t>Приложение</w:t>
      </w:r>
      <w:r>
        <w:rPr>
          <w:b/>
          <w:i/>
          <w:sz w:val="28"/>
          <w:szCs w:val="28"/>
        </w:rPr>
        <w:t xml:space="preserve">   </w:t>
      </w:r>
      <w:proofErr w:type="spellStart"/>
      <w:r w:rsidRPr="005F67FE">
        <w:rPr>
          <w:i/>
          <w:sz w:val="22"/>
          <w:szCs w:val="22"/>
        </w:rPr>
        <w:t>прик</w:t>
      </w:r>
      <w:proofErr w:type="spellEnd"/>
      <w:r w:rsidRPr="005F67FE">
        <w:rPr>
          <w:i/>
          <w:sz w:val="22"/>
          <w:szCs w:val="22"/>
        </w:rPr>
        <w:t xml:space="preserve"> №10-а от 18.05.2020</w:t>
      </w: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  <w:r w:rsidRPr="00936F13">
        <w:rPr>
          <w:b/>
          <w:i/>
          <w:sz w:val="28"/>
          <w:szCs w:val="28"/>
        </w:rPr>
        <w:t>План мероприятий</w:t>
      </w: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  <w:proofErr w:type="spellStart"/>
      <w:r w:rsidRPr="00936F13">
        <w:rPr>
          <w:b/>
          <w:i/>
          <w:sz w:val="28"/>
          <w:szCs w:val="28"/>
        </w:rPr>
        <w:t>профориентационной</w:t>
      </w:r>
      <w:proofErr w:type="spellEnd"/>
      <w:r w:rsidRPr="00936F13">
        <w:rPr>
          <w:b/>
          <w:i/>
          <w:sz w:val="28"/>
          <w:szCs w:val="28"/>
        </w:rPr>
        <w:t xml:space="preserve"> работы </w:t>
      </w:r>
    </w:p>
    <w:p w:rsidR="00D378AA" w:rsidRPr="00936F13" w:rsidRDefault="00D378AA" w:rsidP="00D378AA">
      <w:pPr>
        <w:ind w:right="479"/>
        <w:jc w:val="center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t xml:space="preserve">в ОО </w:t>
      </w:r>
      <w:proofErr w:type="spellStart"/>
      <w:r w:rsidRPr="00936F13">
        <w:rPr>
          <w:i/>
          <w:sz w:val="28"/>
          <w:szCs w:val="28"/>
        </w:rPr>
        <w:t>г.Малгобек</w:t>
      </w:r>
      <w:proofErr w:type="spellEnd"/>
      <w:r w:rsidRPr="00936F13">
        <w:rPr>
          <w:i/>
          <w:sz w:val="28"/>
          <w:szCs w:val="28"/>
        </w:rPr>
        <w:t xml:space="preserve"> и Малгобекского района на 2020-2022 годы</w:t>
      </w:r>
    </w:p>
    <w:p w:rsidR="00D378AA" w:rsidRPr="00936F13" w:rsidRDefault="00D378AA" w:rsidP="00D378AA">
      <w:pPr>
        <w:ind w:right="479"/>
        <w:jc w:val="center"/>
        <w:rPr>
          <w:i/>
        </w:rPr>
      </w:pPr>
    </w:p>
    <w:p w:rsidR="00D378AA" w:rsidRPr="00936F13" w:rsidRDefault="00D378AA" w:rsidP="00D378AA">
      <w:pPr>
        <w:ind w:right="479"/>
        <w:jc w:val="both"/>
        <w:rPr>
          <w:b/>
          <w:i/>
          <w:sz w:val="28"/>
          <w:szCs w:val="28"/>
        </w:rPr>
      </w:pPr>
      <w:r w:rsidRPr="00936F13">
        <w:rPr>
          <w:b/>
          <w:i/>
          <w:sz w:val="28"/>
          <w:szCs w:val="28"/>
        </w:rPr>
        <w:t xml:space="preserve">Цели: 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sym w:font="Symbol" w:char="F0B7"/>
      </w:r>
      <w:r w:rsidRPr="00936F13">
        <w:rPr>
          <w:i/>
          <w:sz w:val="28"/>
          <w:szCs w:val="28"/>
        </w:rPr>
        <w:t xml:space="preserve"> оказание </w:t>
      </w:r>
      <w:proofErr w:type="spellStart"/>
      <w:r w:rsidRPr="00936F13">
        <w:rPr>
          <w:i/>
          <w:sz w:val="28"/>
          <w:szCs w:val="28"/>
        </w:rPr>
        <w:t>профориентационной</w:t>
      </w:r>
      <w:proofErr w:type="spellEnd"/>
      <w:r w:rsidRPr="00936F13">
        <w:rPr>
          <w:i/>
          <w:sz w:val="28"/>
          <w:szCs w:val="28"/>
        </w:rPr>
        <w:t xml:space="preserve"> поддержки учащимся в процессе выбора ими самоопределения и выбора профиля обучения и сферы будущей профессиональной деятельности; 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sym w:font="Symbol" w:char="F0B7"/>
      </w:r>
      <w:r w:rsidRPr="00936F13">
        <w:rPr>
          <w:i/>
          <w:sz w:val="28"/>
          <w:szCs w:val="28"/>
        </w:rPr>
        <w:t xml:space="preserve"> выработка у школьников сознательного отношения к труду, профессиональное самоопределение со своими возможностями, способностями и с учетом требований рынка труда.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both"/>
        <w:rPr>
          <w:b/>
          <w:i/>
          <w:sz w:val="28"/>
          <w:szCs w:val="28"/>
        </w:rPr>
      </w:pPr>
      <w:r w:rsidRPr="00936F13">
        <w:rPr>
          <w:b/>
          <w:i/>
          <w:sz w:val="28"/>
          <w:szCs w:val="28"/>
        </w:rPr>
        <w:t xml:space="preserve">Задачи: 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sym w:font="Symbol" w:char="F0B7"/>
      </w:r>
      <w:r w:rsidRPr="00936F13">
        <w:rPr>
          <w:i/>
          <w:sz w:val="28"/>
          <w:szCs w:val="28"/>
        </w:rPr>
        <w:t xml:space="preserve"> формирование у школьников устойчивых интересов к профессиональной деятельности; 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sym w:font="Symbol" w:char="F0B7"/>
      </w:r>
      <w:r w:rsidRPr="00936F13">
        <w:rPr>
          <w:i/>
          <w:sz w:val="28"/>
          <w:szCs w:val="28"/>
        </w:rPr>
        <w:t xml:space="preserve"> научить разбираться в содержании профессиональной деятельности;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t xml:space="preserve"> </w:t>
      </w:r>
      <w:r w:rsidRPr="00936F13">
        <w:rPr>
          <w:i/>
          <w:sz w:val="28"/>
          <w:szCs w:val="28"/>
        </w:rPr>
        <w:sym w:font="Symbol" w:char="F0B7"/>
      </w:r>
      <w:r w:rsidRPr="00936F13">
        <w:rPr>
          <w:i/>
          <w:sz w:val="28"/>
          <w:szCs w:val="28"/>
        </w:rPr>
        <w:t xml:space="preserve"> научить соотносить требования, предъявляемые профессией, с индивидуальными качествами; 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sym w:font="Symbol" w:char="F0B7"/>
      </w:r>
      <w:r w:rsidRPr="00936F13">
        <w:rPr>
          <w:i/>
          <w:sz w:val="28"/>
          <w:szCs w:val="28"/>
        </w:rPr>
        <w:t xml:space="preserve"> научить анализировать свои возможности и способности, (сформировать потребность в осознании и оценке качеств и возможностей своей личности) 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sym w:font="Symbol" w:char="F0B7"/>
      </w:r>
      <w:r w:rsidRPr="00936F13">
        <w:rPr>
          <w:i/>
          <w:sz w:val="28"/>
          <w:szCs w:val="28"/>
        </w:rPr>
        <w:t xml:space="preserve"> 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 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t xml:space="preserve">     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936F13">
        <w:rPr>
          <w:i/>
          <w:sz w:val="28"/>
          <w:szCs w:val="28"/>
        </w:rPr>
        <w:t>профориентационных</w:t>
      </w:r>
      <w:proofErr w:type="spellEnd"/>
      <w:r w:rsidRPr="00936F13">
        <w:rPr>
          <w:i/>
          <w:sz w:val="28"/>
          <w:szCs w:val="28"/>
        </w:rPr>
        <w:t xml:space="preserve"> мероприятий, направленных на подготовку востребованных в регионе профессиональных кадров.                                         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Для благополучия общества необходимо, чтобы каждый выпускник школы находил,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 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t xml:space="preserve">       В школе </w:t>
      </w:r>
      <w:proofErr w:type="spellStart"/>
      <w:r w:rsidRPr="00936F13">
        <w:rPr>
          <w:i/>
          <w:sz w:val="28"/>
          <w:szCs w:val="28"/>
        </w:rPr>
        <w:t>профориентационная</w:t>
      </w:r>
      <w:proofErr w:type="spellEnd"/>
      <w:r w:rsidRPr="00936F13">
        <w:rPr>
          <w:i/>
          <w:sz w:val="28"/>
          <w:szCs w:val="28"/>
        </w:rPr>
        <w:t xml:space="preserve"> работа проводится администрацией учреждения, </w:t>
      </w:r>
      <w:proofErr w:type="spellStart"/>
      <w:r w:rsidRPr="00936F13">
        <w:rPr>
          <w:i/>
          <w:sz w:val="28"/>
          <w:szCs w:val="28"/>
        </w:rPr>
        <w:t>отвественным</w:t>
      </w:r>
      <w:proofErr w:type="spellEnd"/>
      <w:r w:rsidRPr="00936F13">
        <w:rPr>
          <w:i/>
          <w:sz w:val="28"/>
          <w:szCs w:val="28"/>
        </w:rPr>
        <w:t xml:space="preserve"> за </w:t>
      </w:r>
      <w:proofErr w:type="spellStart"/>
      <w:r w:rsidRPr="00936F13">
        <w:rPr>
          <w:i/>
          <w:sz w:val="28"/>
          <w:szCs w:val="28"/>
        </w:rPr>
        <w:t>профориентационную</w:t>
      </w:r>
      <w:proofErr w:type="spellEnd"/>
      <w:r w:rsidRPr="00936F13">
        <w:rPr>
          <w:i/>
          <w:sz w:val="28"/>
          <w:szCs w:val="28"/>
        </w:rPr>
        <w:t xml:space="preserve"> работу, педагогами-психологами, классными руководителями, учителями-предметниками, социальным педагогом. 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lastRenderedPageBreak/>
        <w:t xml:space="preserve">        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D378AA" w:rsidRPr="00936F13" w:rsidRDefault="00D378AA" w:rsidP="00D378AA">
      <w:pPr>
        <w:ind w:right="479"/>
        <w:jc w:val="both"/>
        <w:rPr>
          <w:i/>
        </w:rPr>
      </w:pPr>
    </w:p>
    <w:p w:rsidR="00D378AA" w:rsidRPr="00936F13" w:rsidRDefault="00D378AA" w:rsidP="00D378AA">
      <w:pPr>
        <w:ind w:right="479"/>
        <w:rPr>
          <w:b/>
          <w:i/>
          <w:sz w:val="28"/>
          <w:szCs w:val="28"/>
        </w:rPr>
      </w:pPr>
      <w:r w:rsidRPr="00936F13">
        <w:rPr>
          <w:b/>
          <w:i/>
          <w:sz w:val="28"/>
          <w:szCs w:val="28"/>
        </w:rPr>
        <w:t xml:space="preserve">Основными направлениями </w:t>
      </w:r>
      <w:proofErr w:type="spellStart"/>
      <w:r w:rsidRPr="00936F13">
        <w:rPr>
          <w:b/>
          <w:i/>
          <w:sz w:val="28"/>
          <w:szCs w:val="28"/>
        </w:rPr>
        <w:t>профориентационной</w:t>
      </w:r>
      <w:proofErr w:type="spellEnd"/>
      <w:r w:rsidRPr="00936F13">
        <w:rPr>
          <w:b/>
          <w:i/>
          <w:sz w:val="28"/>
          <w:szCs w:val="28"/>
        </w:rPr>
        <w:t xml:space="preserve"> работе в школе являются:</w:t>
      </w:r>
    </w:p>
    <w:p w:rsidR="00D378AA" w:rsidRPr="00936F13" w:rsidRDefault="00D378AA" w:rsidP="00D378AA">
      <w:pPr>
        <w:ind w:right="479"/>
        <w:jc w:val="both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sym w:font="Symbol" w:char="F0B7"/>
      </w:r>
      <w:r w:rsidRPr="00936F13">
        <w:rPr>
          <w:i/>
          <w:sz w:val="28"/>
          <w:szCs w:val="28"/>
        </w:rPr>
        <w:t xml:space="preserve"> Профессиональная информация: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 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sym w:font="Symbol" w:char="F0B7"/>
      </w:r>
      <w:r w:rsidRPr="00936F13">
        <w:rPr>
          <w:i/>
          <w:sz w:val="28"/>
          <w:szCs w:val="28"/>
        </w:rPr>
        <w:t xml:space="preserve"> 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t xml:space="preserve"> </w:t>
      </w:r>
      <w:r w:rsidRPr="00936F13">
        <w:rPr>
          <w:i/>
          <w:sz w:val="28"/>
          <w:szCs w:val="28"/>
        </w:rPr>
        <w:sym w:font="Symbol" w:char="F0B7"/>
      </w:r>
      <w:r w:rsidRPr="00936F13">
        <w:rPr>
          <w:i/>
          <w:sz w:val="28"/>
          <w:szCs w:val="28"/>
        </w:rPr>
        <w:t xml:space="preserve"> 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936F13">
        <w:rPr>
          <w:i/>
          <w:sz w:val="28"/>
          <w:szCs w:val="28"/>
        </w:rPr>
        <w:t>внеучебной</w:t>
      </w:r>
      <w:proofErr w:type="spellEnd"/>
      <w:r w:rsidRPr="00936F13">
        <w:rPr>
          <w:i/>
          <w:sz w:val="28"/>
          <w:szCs w:val="28"/>
        </w:rPr>
        <w:t xml:space="preserve"> деятельности, анкетирование, составление психолого-педагогических характеристик учащихся.</w:t>
      </w:r>
    </w:p>
    <w:p w:rsidR="00D378AA" w:rsidRPr="00936F13" w:rsidRDefault="00D378AA" w:rsidP="00D378AA">
      <w:pPr>
        <w:ind w:right="479"/>
        <w:jc w:val="both"/>
        <w:rPr>
          <w:i/>
        </w:rPr>
      </w:pPr>
    </w:p>
    <w:p w:rsidR="00D378AA" w:rsidRPr="00936F13" w:rsidRDefault="00D378AA" w:rsidP="00D378AA">
      <w:pPr>
        <w:ind w:right="479"/>
        <w:jc w:val="both"/>
        <w:rPr>
          <w:b/>
          <w:i/>
          <w:sz w:val="28"/>
          <w:szCs w:val="28"/>
        </w:rPr>
      </w:pPr>
      <w:r w:rsidRPr="00936F13">
        <w:rPr>
          <w:b/>
          <w:i/>
          <w:sz w:val="28"/>
          <w:szCs w:val="28"/>
        </w:rPr>
        <w:t>Формы работы: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</w:rPr>
        <w:t xml:space="preserve"> </w:t>
      </w:r>
      <w:r w:rsidRPr="00936F13">
        <w:rPr>
          <w:i/>
          <w:sz w:val="28"/>
          <w:szCs w:val="28"/>
        </w:rPr>
        <w:sym w:font="Symbol" w:char="F0B7"/>
      </w:r>
      <w:r w:rsidRPr="00936F13">
        <w:rPr>
          <w:i/>
          <w:sz w:val="28"/>
          <w:szCs w:val="28"/>
        </w:rPr>
        <w:t xml:space="preserve"> </w:t>
      </w:r>
      <w:proofErr w:type="spellStart"/>
      <w:r w:rsidRPr="00936F13">
        <w:rPr>
          <w:i/>
          <w:sz w:val="28"/>
          <w:szCs w:val="28"/>
        </w:rPr>
        <w:t>профориентационные</w:t>
      </w:r>
      <w:proofErr w:type="spellEnd"/>
      <w:r w:rsidRPr="00936F13">
        <w:rPr>
          <w:i/>
          <w:sz w:val="28"/>
          <w:szCs w:val="28"/>
        </w:rPr>
        <w:t xml:space="preserve"> уроки; 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sym w:font="Symbol" w:char="F0B7"/>
      </w:r>
      <w:r w:rsidRPr="00936F13">
        <w:rPr>
          <w:i/>
          <w:sz w:val="28"/>
          <w:szCs w:val="28"/>
        </w:rPr>
        <w:t xml:space="preserve"> олимпиады профессионального мастерства; 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sym w:font="Symbol" w:char="F0B7"/>
      </w:r>
      <w:r w:rsidRPr="00936F13">
        <w:rPr>
          <w:i/>
          <w:sz w:val="28"/>
          <w:szCs w:val="28"/>
        </w:rPr>
        <w:t xml:space="preserve"> экскурсии; 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sym w:font="Symbol" w:char="F0B7"/>
      </w:r>
      <w:r w:rsidRPr="00936F13">
        <w:rPr>
          <w:i/>
          <w:sz w:val="28"/>
          <w:szCs w:val="28"/>
        </w:rPr>
        <w:t xml:space="preserve"> классный час по профориентации; 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sym w:font="Symbol" w:char="F0B7"/>
      </w:r>
      <w:r w:rsidRPr="00936F13">
        <w:rPr>
          <w:i/>
          <w:sz w:val="28"/>
          <w:szCs w:val="28"/>
        </w:rPr>
        <w:t xml:space="preserve"> встречи со специалистами; 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sym w:font="Symbol" w:char="F0B7"/>
      </w:r>
      <w:r w:rsidRPr="00936F13">
        <w:rPr>
          <w:i/>
          <w:sz w:val="28"/>
          <w:szCs w:val="28"/>
        </w:rPr>
        <w:t xml:space="preserve"> родительские собрания по </w:t>
      </w:r>
      <w:proofErr w:type="spellStart"/>
      <w:r w:rsidRPr="00936F13">
        <w:rPr>
          <w:i/>
          <w:sz w:val="28"/>
          <w:szCs w:val="28"/>
        </w:rPr>
        <w:t>профориентационной</w:t>
      </w:r>
      <w:proofErr w:type="spellEnd"/>
      <w:r w:rsidRPr="00936F13">
        <w:rPr>
          <w:i/>
          <w:sz w:val="28"/>
          <w:szCs w:val="28"/>
        </w:rPr>
        <w:t xml:space="preserve"> тематике и т.д.</w:t>
      </w:r>
    </w:p>
    <w:p w:rsidR="00D378AA" w:rsidRPr="00936F13" w:rsidRDefault="00D378AA" w:rsidP="00D378AA">
      <w:pPr>
        <w:ind w:right="479"/>
        <w:jc w:val="both"/>
        <w:rPr>
          <w:i/>
        </w:rPr>
      </w:pPr>
    </w:p>
    <w:p w:rsidR="00D378AA" w:rsidRPr="00936F13" w:rsidRDefault="00D378AA" w:rsidP="00D378AA">
      <w:pPr>
        <w:ind w:right="479"/>
        <w:jc w:val="both"/>
        <w:rPr>
          <w:b/>
          <w:i/>
          <w:sz w:val="28"/>
          <w:szCs w:val="28"/>
        </w:rPr>
      </w:pPr>
      <w:r w:rsidRPr="00936F13">
        <w:rPr>
          <w:b/>
          <w:i/>
          <w:sz w:val="28"/>
          <w:szCs w:val="28"/>
        </w:rPr>
        <w:t xml:space="preserve">Формы взаимодействия с учащимися школы с целью профориентации: 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sym w:font="Symbol" w:char="F0B7"/>
      </w:r>
      <w:r w:rsidRPr="00936F13">
        <w:rPr>
          <w:i/>
          <w:sz w:val="28"/>
          <w:szCs w:val="28"/>
        </w:rPr>
        <w:t xml:space="preserve"> участие в конкурсах, проектах, мероприятиях, соревнованиях различной направленности; 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sym w:font="Symbol" w:char="F0B7"/>
      </w:r>
      <w:r w:rsidRPr="00936F13">
        <w:rPr>
          <w:i/>
          <w:sz w:val="28"/>
          <w:szCs w:val="28"/>
        </w:rPr>
        <w:t xml:space="preserve"> анкетирование и тестирование старшеклассников; 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sym w:font="Symbol" w:char="F0B7"/>
      </w:r>
      <w:r w:rsidRPr="00936F13">
        <w:rPr>
          <w:i/>
          <w:sz w:val="28"/>
          <w:szCs w:val="28"/>
        </w:rPr>
        <w:t xml:space="preserve"> </w:t>
      </w:r>
      <w:proofErr w:type="spellStart"/>
      <w:r w:rsidRPr="00936F13">
        <w:rPr>
          <w:i/>
          <w:sz w:val="28"/>
          <w:szCs w:val="28"/>
        </w:rPr>
        <w:t>профориентационные</w:t>
      </w:r>
      <w:proofErr w:type="spellEnd"/>
      <w:r w:rsidRPr="00936F13">
        <w:rPr>
          <w:i/>
          <w:sz w:val="28"/>
          <w:szCs w:val="28"/>
        </w:rPr>
        <w:t xml:space="preserve"> опросники; 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sym w:font="Symbol" w:char="F0B7"/>
      </w:r>
      <w:r w:rsidRPr="00936F13">
        <w:rPr>
          <w:i/>
          <w:sz w:val="28"/>
          <w:szCs w:val="28"/>
        </w:rPr>
        <w:t xml:space="preserve"> </w:t>
      </w:r>
      <w:proofErr w:type="spellStart"/>
      <w:r w:rsidRPr="00936F13">
        <w:rPr>
          <w:i/>
          <w:sz w:val="28"/>
          <w:szCs w:val="28"/>
        </w:rPr>
        <w:t>профориентационные</w:t>
      </w:r>
      <w:proofErr w:type="spellEnd"/>
      <w:r w:rsidRPr="00936F13">
        <w:rPr>
          <w:i/>
          <w:sz w:val="28"/>
          <w:szCs w:val="28"/>
        </w:rPr>
        <w:t xml:space="preserve"> игры.</w:t>
      </w:r>
    </w:p>
    <w:p w:rsidR="00D378AA" w:rsidRPr="00936F13" w:rsidRDefault="00D378AA" w:rsidP="00D378AA">
      <w:pPr>
        <w:ind w:right="479"/>
        <w:jc w:val="both"/>
        <w:rPr>
          <w:i/>
        </w:rPr>
      </w:pPr>
    </w:p>
    <w:p w:rsidR="00D378AA" w:rsidRPr="00936F13" w:rsidRDefault="00D378AA" w:rsidP="00D378AA">
      <w:pPr>
        <w:ind w:right="479"/>
        <w:jc w:val="both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both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both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both"/>
        <w:rPr>
          <w:b/>
          <w:i/>
          <w:sz w:val="28"/>
          <w:szCs w:val="28"/>
        </w:rPr>
      </w:pPr>
      <w:r w:rsidRPr="00936F13">
        <w:rPr>
          <w:b/>
          <w:i/>
          <w:sz w:val="28"/>
          <w:szCs w:val="28"/>
        </w:rPr>
        <w:t xml:space="preserve">Мероприятия, ориентированные на профориентацию школьников: 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sym w:font="Symbol" w:char="F02D"/>
      </w:r>
      <w:r w:rsidRPr="00936F13">
        <w:rPr>
          <w:i/>
          <w:sz w:val="28"/>
          <w:szCs w:val="28"/>
        </w:rPr>
        <w:t xml:space="preserve"> экскурсии на предприятия и в организации с целью ознакомления; 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lastRenderedPageBreak/>
        <w:sym w:font="Symbol" w:char="F02D"/>
      </w:r>
      <w:r w:rsidRPr="00936F13">
        <w:rPr>
          <w:i/>
          <w:sz w:val="28"/>
          <w:szCs w:val="28"/>
        </w:rPr>
        <w:t xml:space="preserve"> посещение выставок-ярмарок учебных мест, организованных учебными заведениями;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t xml:space="preserve"> </w:t>
      </w:r>
      <w:r w:rsidRPr="00936F13">
        <w:rPr>
          <w:i/>
          <w:sz w:val="28"/>
          <w:szCs w:val="28"/>
        </w:rPr>
        <w:sym w:font="Symbol" w:char="F02D"/>
      </w:r>
      <w:r w:rsidRPr="00936F13">
        <w:rPr>
          <w:i/>
          <w:sz w:val="28"/>
          <w:szCs w:val="28"/>
        </w:rPr>
        <w:t xml:space="preserve"> посещение учреждений профессионального образования в Дни открытых дверей;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t xml:space="preserve"> </w:t>
      </w:r>
      <w:r w:rsidRPr="00936F13">
        <w:rPr>
          <w:i/>
          <w:sz w:val="28"/>
          <w:szCs w:val="28"/>
        </w:rPr>
        <w:sym w:font="Symbol" w:char="F02D"/>
      </w:r>
      <w:r w:rsidRPr="00936F13">
        <w:rPr>
          <w:i/>
          <w:sz w:val="28"/>
          <w:szCs w:val="28"/>
        </w:rPr>
        <w:t xml:space="preserve"> содействие временному трудоустройству обучающихся во время каникул;</w:t>
      </w:r>
    </w:p>
    <w:p w:rsidR="00D378AA" w:rsidRPr="00936F13" w:rsidRDefault="00D378AA" w:rsidP="00D378AA">
      <w:pPr>
        <w:ind w:right="479"/>
        <w:jc w:val="both"/>
        <w:rPr>
          <w:i/>
          <w:sz w:val="28"/>
          <w:szCs w:val="28"/>
        </w:rPr>
      </w:pPr>
      <w:r w:rsidRPr="00936F13">
        <w:rPr>
          <w:i/>
          <w:sz w:val="28"/>
          <w:szCs w:val="28"/>
        </w:rPr>
        <w:t xml:space="preserve"> </w:t>
      </w:r>
      <w:r w:rsidRPr="00936F13">
        <w:rPr>
          <w:i/>
          <w:sz w:val="28"/>
          <w:szCs w:val="28"/>
        </w:rPr>
        <w:sym w:font="Symbol" w:char="F02D"/>
      </w:r>
      <w:r w:rsidRPr="00936F13">
        <w:rPr>
          <w:i/>
          <w:sz w:val="28"/>
          <w:szCs w:val="28"/>
        </w:rPr>
        <w:t xml:space="preserve"> расположение информационных материалов по профориентации на школьном сайте.</w:t>
      </w:r>
    </w:p>
    <w:p w:rsidR="00D378AA" w:rsidRPr="00936F13" w:rsidRDefault="00D378AA" w:rsidP="00D378AA">
      <w:pPr>
        <w:ind w:right="479"/>
        <w:jc w:val="both"/>
        <w:rPr>
          <w:i/>
        </w:rPr>
      </w:pPr>
    </w:p>
    <w:p w:rsidR="00D378AA" w:rsidRPr="00936F13" w:rsidRDefault="00D378AA" w:rsidP="00D378AA">
      <w:pPr>
        <w:ind w:right="479"/>
        <w:jc w:val="both"/>
        <w:rPr>
          <w:i/>
        </w:rPr>
        <w:sectPr w:rsidR="00D378AA" w:rsidRPr="00936F13" w:rsidSect="008843B4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D378AA" w:rsidRPr="00936F13" w:rsidRDefault="00D378AA" w:rsidP="00D378AA">
      <w:pPr>
        <w:ind w:right="479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985"/>
        <w:gridCol w:w="1559"/>
        <w:gridCol w:w="1559"/>
      </w:tblGrid>
      <w:tr w:rsidR="00D378AA" w:rsidRPr="00936F13" w:rsidTr="00F70BCD">
        <w:tc>
          <w:tcPr>
            <w:tcW w:w="1526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</w:rPr>
              <w:t>№ п/п</w:t>
            </w: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</w:rPr>
              <w:t>Сроки проведения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D378AA" w:rsidP="00F70BCD">
            <w:pPr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</w:rPr>
              <w:t>Ответственный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ind w:right="317"/>
              <w:jc w:val="center"/>
              <w:rPr>
                <w:b/>
                <w:i/>
              </w:rPr>
            </w:pPr>
            <w:r w:rsidRPr="00936F13">
              <w:rPr>
                <w:b/>
                <w:i/>
              </w:rPr>
              <w:t>Отметка об исполнении</w:t>
            </w:r>
          </w:p>
        </w:tc>
      </w:tr>
      <w:tr w:rsidR="00D378AA" w:rsidRPr="00936F13" w:rsidTr="00F70BCD">
        <w:tc>
          <w:tcPr>
            <w:tcW w:w="8188" w:type="dxa"/>
            <w:gridSpan w:val="4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</w:rPr>
              <w:t>1. Организационно-информационная деятельность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ind w:right="479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D378AA" w:rsidRPr="00936F13" w:rsidRDefault="00D378AA" w:rsidP="00D378AA">
      <w:pPr>
        <w:numPr>
          <w:ilvl w:val="0"/>
          <w:numId w:val="2"/>
        </w:numPr>
        <w:ind w:right="479"/>
        <w:jc w:val="both"/>
        <w:rPr>
          <w:i/>
        </w:rPr>
        <w:sectPr w:rsidR="00D378AA" w:rsidRPr="00936F13" w:rsidSect="0039567F">
          <w:type w:val="continuous"/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985"/>
        <w:gridCol w:w="1559"/>
        <w:gridCol w:w="1559"/>
      </w:tblGrid>
      <w:tr w:rsidR="00D378AA" w:rsidRPr="00936F13" w:rsidTr="00F70BCD">
        <w:tc>
          <w:tcPr>
            <w:tcW w:w="1526" w:type="dxa"/>
            <w:shd w:val="clear" w:color="auto" w:fill="auto"/>
          </w:tcPr>
          <w:p w:rsidR="00D378AA" w:rsidRPr="00936F13" w:rsidRDefault="00D378AA" w:rsidP="00D378AA">
            <w:pPr>
              <w:numPr>
                <w:ilvl w:val="0"/>
                <w:numId w:val="2"/>
              </w:numPr>
              <w:ind w:right="479"/>
              <w:jc w:val="both"/>
              <w:rPr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Проведение анализа результатов профориентации за прошлый год, Планирование работы на 2020-2022 годы.</w:t>
            </w:r>
          </w:p>
        </w:tc>
        <w:tc>
          <w:tcPr>
            <w:tcW w:w="1985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август-сентябрь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  <w:sz w:val="28"/>
                <w:szCs w:val="28"/>
              </w:rPr>
            </w:pPr>
            <w:r w:rsidRPr="00936F13">
              <w:rPr>
                <w:i/>
              </w:rPr>
              <w:t>ОО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 xml:space="preserve">Информационная справка </w:t>
            </w:r>
          </w:p>
          <w:p w:rsidR="00D378AA" w:rsidRPr="00936F13" w:rsidRDefault="00D378AA" w:rsidP="00F70BCD">
            <w:pPr>
              <w:ind w:right="479"/>
              <w:rPr>
                <w:i/>
              </w:rPr>
            </w:pPr>
          </w:p>
        </w:tc>
      </w:tr>
      <w:tr w:rsidR="00D378AA" w:rsidRPr="00936F13" w:rsidTr="00F70BCD">
        <w:tc>
          <w:tcPr>
            <w:tcW w:w="1526" w:type="dxa"/>
            <w:shd w:val="clear" w:color="auto" w:fill="auto"/>
          </w:tcPr>
          <w:p w:rsidR="00D378AA" w:rsidRPr="00936F13" w:rsidRDefault="00D378AA" w:rsidP="00D378AA">
            <w:pPr>
              <w:numPr>
                <w:ilvl w:val="0"/>
                <w:numId w:val="2"/>
              </w:numPr>
              <w:ind w:right="479"/>
              <w:jc w:val="both"/>
              <w:rPr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Оформление стендов, наглядных пособий, плакатов, методических материалов по профориентации.</w:t>
            </w:r>
          </w:p>
        </w:tc>
        <w:tc>
          <w:tcPr>
            <w:tcW w:w="1985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ОО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Фотоотчет</w:t>
            </w:r>
          </w:p>
        </w:tc>
      </w:tr>
      <w:tr w:rsidR="00D378AA" w:rsidRPr="00936F13" w:rsidTr="00F70BCD">
        <w:trPr>
          <w:trHeight w:val="1731"/>
        </w:trPr>
        <w:tc>
          <w:tcPr>
            <w:tcW w:w="1526" w:type="dxa"/>
            <w:shd w:val="clear" w:color="auto" w:fill="auto"/>
          </w:tcPr>
          <w:p w:rsidR="00D378AA" w:rsidRPr="00936F13" w:rsidRDefault="00D378AA" w:rsidP="00D378AA">
            <w:pPr>
              <w:numPr>
                <w:ilvl w:val="0"/>
                <w:numId w:val="2"/>
              </w:numPr>
              <w:ind w:right="479"/>
              <w:jc w:val="both"/>
              <w:rPr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 xml:space="preserve">Размещение информации по </w:t>
            </w:r>
            <w:proofErr w:type="spellStart"/>
            <w:r w:rsidRPr="00936F13">
              <w:rPr>
                <w:i/>
              </w:rPr>
              <w:t>профориентационной</w:t>
            </w:r>
            <w:proofErr w:type="spellEnd"/>
            <w:r w:rsidRPr="00936F13">
              <w:rPr>
                <w:i/>
              </w:rPr>
              <w:t xml:space="preserve"> работе на официальном сайте школы.</w:t>
            </w:r>
          </w:p>
        </w:tc>
        <w:tc>
          <w:tcPr>
            <w:tcW w:w="1985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ОО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Размещение на информационных ресурсах)</w:t>
            </w:r>
          </w:p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Ссылка</w:t>
            </w:r>
          </w:p>
        </w:tc>
      </w:tr>
      <w:tr w:rsidR="00D378AA" w:rsidRPr="00936F13" w:rsidTr="00F70BCD">
        <w:tc>
          <w:tcPr>
            <w:tcW w:w="1526" w:type="dxa"/>
            <w:shd w:val="clear" w:color="auto" w:fill="auto"/>
          </w:tcPr>
          <w:p w:rsidR="00D378AA" w:rsidRPr="00936F13" w:rsidRDefault="00D378AA" w:rsidP="00D378AA">
            <w:pPr>
              <w:numPr>
                <w:ilvl w:val="0"/>
                <w:numId w:val="2"/>
              </w:numPr>
              <w:ind w:right="479"/>
              <w:jc w:val="both"/>
              <w:rPr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936F13">
              <w:rPr>
                <w:i/>
              </w:rPr>
              <w:t>профориентационной</w:t>
            </w:r>
            <w:proofErr w:type="spellEnd"/>
            <w:r w:rsidRPr="00936F13">
              <w:rPr>
                <w:i/>
              </w:rPr>
              <w:t xml:space="preserve"> работы с обучающимися различных возрастных групп</w:t>
            </w:r>
          </w:p>
        </w:tc>
        <w:tc>
          <w:tcPr>
            <w:tcW w:w="1985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ОО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-</w:t>
            </w:r>
          </w:p>
        </w:tc>
      </w:tr>
      <w:tr w:rsidR="00D378AA" w:rsidRPr="00936F13" w:rsidTr="00F70BCD">
        <w:tc>
          <w:tcPr>
            <w:tcW w:w="1526" w:type="dxa"/>
            <w:shd w:val="clear" w:color="auto" w:fill="auto"/>
          </w:tcPr>
          <w:p w:rsidR="00D378AA" w:rsidRPr="00936F13" w:rsidRDefault="00D378AA" w:rsidP="00D378AA">
            <w:pPr>
              <w:numPr>
                <w:ilvl w:val="0"/>
                <w:numId w:val="2"/>
              </w:numPr>
              <w:ind w:right="479"/>
              <w:jc w:val="both"/>
              <w:rPr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ind w:left="100" w:right="545"/>
              <w:rPr>
                <w:i/>
              </w:rPr>
            </w:pPr>
            <w:r w:rsidRPr="00936F13">
              <w:rPr>
                <w:i/>
              </w:rPr>
              <w:t>Осуществление взаимодействия с учреждениями профессионального образования, учреждениями культуры, ГУ Центром занятости</w:t>
            </w:r>
          </w:p>
        </w:tc>
        <w:tc>
          <w:tcPr>
            <w:tcW w:w="1985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ОО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Информационная справка</w:t>
            </w:r>
          </w:p>
        </w:tc>
      </w:tr>
      <w:tr w:rsidR="00D378AA" w:rsidRPr="00936F13" w:rsidTr="00F70BCD">
        <w:tc>
          <w:tcPr>
            <w:tcW w:w="1526" w:type="dxa"/>
            <w:shd w:val="clear" w:color="auto" w:fill="auto"/>
          </w:tcPr>
          <w:p w:rsidR="00D378AA" w:rsidRPr="00936F13" w:rsidRDefault="00D378AA" w:rsidP="00D378AA">
            <w:pPr>
              <w:numPr>
                <w:ilvl w:val="0"/>
                <w:numId w:val="2"/>
              </w:numPr>
              <w:ind w:right="479"/>
              <w:jc w:val="both"/>
              <w:rPr>
                <w:i/>
              </w:rPr>
            </w:pP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ind w:left="100" w:right="545"/>
              <w:rPr>
                <w:i/>
              </w:rPr>
            </w:pPr>
            <w:r w:rsidRPr="00936F13">
              <w:rPr>
                <w:i/>
              </w:rPr>
              <w:t>Знакомство с профессиями на уроках.</w:t>
            </w:r>
          </w:p>
        </w:tc>
        <w:tc>
          <w:tcPr>
            <w:tcW w:w="1985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ОО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Информационная справка</w:t>
            </w:r>
          </w:p>
        </w:tc>
      </w:tr>
      <w:tr w:rsidR="00D378AA" w:rsidRPr="00936F13" w:rsidTr="00F70BCD">
        <w:tc>
          <w:tcPr>
            <w:tcW w:w="8188" w:type="dxa"/>
            <w:gridSpan w:val="4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</w:rPr>
              <w:t>2. Информационно-консультационная деятельность с педагогическими работниками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ind w:right="479"/>
              <w:jc w:val="center"/>
              <w:rPr>
                <w:b/>
                <w:i/>
              </w:rPr>
            </w:pPr>
          </w:p>
        </w:tc>
      </w:tr>
      <w:tr w:rsidR="00D378AA" w:rsidRPr="00936F13" w:rsidTr="00F70BCD">
        <w:tc>
          <w:tcPr>
            <w:tcW w:w="1526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Оказание помощи в разработке, организации и проведении мероприятий</w:t>
            </w:r>
          </w:p>
        </w:tc>
        <w:tc>
          <w:tcPr>
            <w:tcW w:w="1985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4B5CBA" w:rsidP="00F70BCD">
            <w:pPr>
              <w:ind w:right="459"/>
              <w:jc w:val="both"/>
              <w:rPr>
                <w:i/>
                <w:sz w:val="28"/>
                <w:szCs w:val="28"/>
              </w:rPr>
            </w:pPr>
            <w:r w:rsidRPr="00936F13">
              <w:rPr>
                <w:i/>
                <w:sz w:val="28"/>
                <w:szCs w:val="28"/>
              </w:rPr>
              <w:t>УО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Размещение на информационных ресурсах)</w:t>
            </w:r>
          </w:p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Ссылка</w:t>
            </w:r>
          </w:p>
        </w:tc>
      </w:tr>
      <w:tr w:rsidR="00D378AA" w:rsidRPr="00936F13" w:rsidTr="00F70BCD">
        <w:tc>
          <w:tcPr>
            <w:tcW w:w="8188" w:type="dxa"/>
            <w:gridSpan w:val="4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</w:rPr>
              <w:t xml:space="preserve">3. </w:t>
            </w:r>
            <w:proofErr w:type="spellStart"/>
            <w:r w:rsidRPr="00936F13">
              <w:rPr>
                <w:b/>
                <w:i/>
              </w:rPr>
              <w:t>Профориентационные</w:t>
            </w:r>
            <w:proofErr w:type="spellEnd"/>
            <w:r w:rsidRPr="00936F13">
              <w:rPr>
                <w:b/>
                <w:i/>
              </w:rPr>
              <w:t xml:space="preserve"> мероприятия с обучающимися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ind w:right="479"/>
              <w:jc w:val="center"/>
              <w:rPr>
                <w:b/>
                <w:i/>
              </w:rPr>
            </w:pPr>
          </w:p>
        </w:tc>
      </w:tr>
      <w:tr w:rsidR="00D378AA" w:rsidRPr="00936F13" w:rsidTr="00F70BCD">
        <w:tc>
          <w:tcPr>
            <w:tcW w:w="1526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i/>
              </w:rPr>
            </w:pPr>
            <w:r w:rsidRPr="00936F13">
              <w:rPr>
                <w:i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Выявление выбора предпочтений обучающихся предметных курсов в 7-</w:t>
            </w:r>
            <w:r w:rsidRPr="00936F13">
              <w:rPr>
                <w:i/>
              </w:rPr>
              <w:lastRenderedPageBreak/>
              <w:t>11 классах по различным предметам</w:t>
            </w:r>
          </w:p>
        </w:tc>
        <w:tc>
          <w:tcPr>
            <w:tcW w:w="1985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lastRenderedPageBreak/>
              <w:t>Сентябрь-май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ОО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Информационная справка</w:t>
            </w:r>
          </w:p>
        </w:tc>
      </w:tr>
      <w:tr w:rsidR="00D378AA" w:rsidRPr="00936F13" w:rsidTr="00F70BCD">
        <w:tc>
          <w:tcPr>
            <w:tcW w:w="1526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i/>
              </w:rPr>
            </w:pPr>
            <w:r w:rsidRPr="00936F13">
              <w:rPr>
                <w:i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Организация встреч со специалистами «Центра занятости»</w:t>
            </w:r>
          </w:p>
        </w:tc>
        <w:tc>
          <w:tcPr>
            <w:tcW w:w="1985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ОО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Информационная справка</w:t>
            </w:r>
          </w:p>
        </w:tc>
      </w:tr>
      <w:tr w:rsidR="00D378AA" w:rsidRPr="00936F13" w:rsidTr="00F70BCD">
        <w:tc>
          <w:tcPr>
            <w:tcW w:w="1526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i/>
              </w:rPr>
            </w:pPr>
            <w:r w:rsidRPr="00936F13">
              <w:rPr>
                <w:i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Организация и проведение классных часов по профориентации (Приложение 1)</w:t>
            </w:r>
          </w:p>
        </w:tc>
        <w:tc>
          <w:tcPr>
            <w:tcW w:w="1985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ОО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Информационная справка</w:t>
            </w:r>
          </w:p>
        </w:tc>
      </w:tr>
      <w:tr w:rsidR="00D378AA" w:rsidRPr="00936F13" w:rsidTr="00F70BCD">
        <w:tc>
          <w:tcPr>
            <w:tcW w:w="1526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i/>
              </w:rPr>
            </w:pPr>
            <w:r w:rsidRPr="00936F13">
              <w:rPr>
                <w:i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 xml:space="preserve">Проведение </w:t>
            </w:r>
            <w:proofErr w:type="spellStart"/>
            <w:r w:rsidRPr="00936F13">
              <w:rPr>
                <w:i/>
              </w:rPr>
              <w:t>профориентационных</w:t>
            </w:r>
            <w:proofErr w:type="spellEnd"/>
            <w:r w:rsidRPr="00936F13">
              <w:rPr>
                <w:i/>
              </w:rPr>
              <w:t xml:space="preserve"> экскурсий на предприятия, в колледжи, техникумы, в  высшее учебное заведение Республики Ингушетия</w:t>
            </w:r>
          </w:p>
        </w:tc>
        <w:tc>
          <w:tcPr>
            <w:tcW w:w="1985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ОО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Размещение на информационных ресурсах)</w:t>
            </w:r>
          </w:p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 xml:space="preserve">Ссылка </w:t>
            </w:r>
          </w:p>
        </w:tc>
      </w:tr>
      <w:tr w:rsidR="00D378AA" w:rsidRPr="00936F13" w:rsidTr="00F70BCD">
        <w:tc>
          <w:tcPr>
            <w:tcW w:w="1526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i/>
              </w:rPr>
            </w:pPr>
            <w:r w:rsidRPr="00936F13">
              <w:rPr>
                <w:i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Организация тестирования и анкетирования:</w:t>
            </w:r>
          </w:p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 xml:space="preserve"> 1.«Выявление профессиональной направленности» </w:t>
            </w:r>
          </w:p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2. «Проблемы учащихся по профессиональному самоопределению»</w:t>
            </w:r>
          </w:p>
        </w:tc>
        <w:tc>
          <w:tcPr>
            <w:tcW w:w="1985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Декабрь, апрель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Педагог-психолог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Информационная справка</w:t>
            </w:r>
          </w:p>
        </w:tc>
      </w:tr>
      <w:tr w:rsidR="00D378AA" w:rsidRPr="00936F13" w:rsidTr="00F70BCD">
        <w:tc>
          <w:tcPr>
            <w:tcW w:w="1526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i/>
              </w:rPr>
            </w:pPr>
            <w:r w:rsidRPr="00936F13">
              <w:rPr>
                <w:i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985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4B5CB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УО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Размещение на информационных ресурсах)</w:t>
            </w:r>
          </w:p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Ссылкам</w:t>
            </w:r>
          </w:p>
        </w:tc>
      </w:tr>
      <w:tr w:rsidR="00D378AA" w:rsidRPr="00936F13" w:rsidTr="00F70BCD">
        <w:tc>
          <w:tcPr>
            <w:tcW w:w="1526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i/>
              </w:rPr>
            </w:pPr>
            <w:r w:rsidRPr="00936F13">
              <w:rPr>
                <w:i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Организация в школе и участие в муниципальных и региональных конкурсах по профориентации</w:t>
            </w:r>
          </w:p>
        </w:tc>
        <w:tc>
          <w:tcPr>
            <w:tcW w:w="1985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ОО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Размещение на информационных ресурсах)</w:t>
            </w:r>
          </w:p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Ссылка</w:t>
            </w:r>
          </w:p>
        </w:tc>
      </w:tr>
      <w:tr w:rsidR="00D378AA" w:rsidRPr="00936F13" w:rsidTr="00F70BCD">
        <w:tc>
          <w:tcPr>
            <w:tcW w:w="8188" w:type="dxa"/>
            <w:gridSpan w:val="4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</w:rPr>
              <w:t xml:space="preserve">4. </w:t>
            </w:r>
            <w:proofErr w:type="spellStart"/>
            <w:r w:rsidRPr="00936F13">
              <w:rPr>
                <w:b/>
                <w:i/>
              </w:rPr>
              <w:t>Профориентационная</w:t>
            </w:r>
            <w:proofErr w:type="spellEnd"/>
            <w:r w:rsidRPr="00936F13">
              <w:rPr>
                <w:b/>
                <w:i/>
              </w:rPr>
              <w:t xml:space="preserve"> деятельность с родителями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ind w:right="479"/>
              <w:jc w:val="center"/>
              <w:rPr>
                <w:b/>
                <w:i/>
              </w:rPr>
            </w:pPr>
          </w:p>
        </w:tc>
      </w:tr>
      <w:tr w:rsidR="00D378AA" w:rsidRPr="00936F13" w:rsidTr="00F70BCD">
        <w:tc>
          <w:tcPr>
            <w:tcW w:w="1526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i/>
              </w:rPr>
            </w:pPr>
            <w:r w:rsidRPr="00936F13">
              <w:rPr>
                <w:i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985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ОО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Размещение на информационных ресурсах);</w:t>
            </w:r>
          </w:p>
          <w:p w:rsidR="00D378AA" w:rsidRPr="00936F13" w:rsidRDefault="00D378AA" w:rsidP="00F70BCD">
            <w:pPr>
              <w:rPr>
                <w:i/>
              </w:rPr>
            </w:pPr>
          </w:p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Ссылка;</w:t>
            </w:r>
          </w:p>
          <w:p w:rsidR="00D378AA" w:rsidRPr="00936F13" w:rsidRDefault="00D378AA" w:rsidP="00F70BCD">
            <w:pPr>
              <w:ind w:right="479"/>
              <w:rPr>
                <w:i/>
              </w:rPr>
            </w:pPr>
          </w:p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Информационна</w:t>
            </w:r>
            <w:r w:rsidRPr="00936F13">
              <w:rPr>
                <w:i/>
              </w:rPr>
              <w:lastRenderedPageBreak/>
              <w:t>я справка.</w:t>
            </w:r>
          </w:p>
        </w:tc>
      </w:tr>
      <w:tr w:rsidR="00D378AA" w:rsidRPr="00936F13" w:rsidTr="00F70BCD">
        <w:tc>
          <w:tcPr>
            <w:tcW w:w="1526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i/>
              </w:rPr>
            </w:pPr>
            <w:r w:rsidRPr="00936F13">
              <w:rPr>
                <w:i/>
              </w:rPr>
              <w:lastRenderedPageBreak/>
              <w:t>2.</w:t>
            </w: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985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ОО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Информационная справка</w:t>
            </w:r>
          </w:p>
        </w:tc>
      </w:tr>
      <w:tr w:rsidR="00D378AA" w:rsidRPr="00936F13" w:rsidTr="00F70BCD">
        <w:tc>
          <w:tcPr>
            <w:tcW w:w="1526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i/>
              </w:rPr>
            </w:pPr>
            <w:r w:rsidRPr="00936F13">
              <w:rPr>
                <w:i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 xml:space="preserve">Проведение родительских собраний в параллелях 7-11 классов </w:t>
            </w:r>
          </w:p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«Анализ рынка труда и востребованности профессий», «Профессии 21 века» и т.д.</w:t>
            </w:r>
          </w:p>
        </w:tc>
        <w:tc>
          <w:tcPr>
            <w:tcW w:w="1985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-</w:t>
            </w:r>
            <w:r w:rsidR="0012339D" w:rsidRPr="00936F13">
              <w:rPr>
                <w:i/>
              </w:rPr>
              <w:t xml:space="preserve"> в течение года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ОО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Информационная справка</w:t>
            </w:r>
          </w:p>
        </w:tc>
      </w:tr>
      <w:tr w:rsidR="00D378AA" w:rsidRPr="00936F13" w:rsidTr="00F70BCD">
        <w:tc>
          <w:tcPr>
            <w:tcW w:w="1526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i/>
              </w:rPr>
            </w:pPr>
            <w:r w:rsidRPr="00936F13">
              <w:rPr>
                <w:i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Родительское собрание по теме «Роль семьи в правильном профессиональном самоопределении».</w:t>
            </w:r>
          </w:p>
        </w:tc>
        <w:tc>
          <w:tcPr>
            <w:tcW w:w="1985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ОО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Информационная справка</w:t>
            </w:r>
          </w:p>
        </w:tc>
      </w:tr>
      <w:tr w:rsidR="00D378AA" w:rsidRPr="00936F13" w:rsidTr="00F70BCD">
        <w:tc>
          <w:tcPr>
            <w:tcW w:w="1526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i/>
              </w:rPr>
            </w:pPr>
            <w:r w:rsidRPr="00936F13">
              <w:rPr>
                <w:i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Информирование родителей о проведении дней открытых дверей в образовательных учреждениях муниципальных районов и городских округах.</w:t>
            </w:r>
          </w:p>
        </w:tc>
        <w:tc>
          <w:tcPr>
            <w:tcW w:w="1985" w:type="dxa"/>
            <w:shd w:val="clear" w:color="auto" w:fill="auto"/>
          </w:tcPr>
          <w:p w:rsidR="00D378AA" w:rsidRPr="00936F13" w:rsidRDefault="00F86745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ежеквартально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ОО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Размещение на информационных ресурсах);</w:t>
            </w:r>
          </w:p>
          <w:p w:rsidR="00D378AA" w:rsidRPr="00936F13" w:rsidRDefault="00D378AA" w:rsidP="00F70BCD">
            <w:pPr>
              <w:rPr>
                <w:i/>
              </w:rPr>
            </w:pPr>
          </w:p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Ссылка;</w:t>
            </w:r>
          </w:p>
          <w:p w:rsidR="00D378AA" w:rsidRPr="00936F13" w:rsidRDefault="00D378AA" w:rsidP="00F70BCD">
            <w:pPr>
              <w:ind w:right="479"/>
              <w:rPr>
                <w:i/>
              </w:rPr>
            </w:pPr>
          </w:p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Информационная справка.</w:t>
            </w:r>
          </w:p>
        </w:tc>
      </w:tr>
      <w:tr w:rsidR="00D378AA" w:rsidRPr="00936F13" w:rsidTr="00F70BCD">
        <w:trPr>
          <w:trHeight w:val="303"/>
        </w:trPr>
        <w:tc>
          <w:tcPr>
            <w:tcW w:w="9747" w:type="dxa"/>
            <w:gridSpan w:val="5"/>
            <w:shd w:val="clear" w:color="auto" w:fill="auto"/>
          </w:tcPr>
          <w:p w:rsidR="00D378AA" w:rsidRPr="00936F13" w:rsidRDefault="00D378AA" w:rsidP="00F70BCD">
            <w:pPr>
              <w:jc w:val="center"/>
              <w:rPr>
                <w:i/>
              </w:rPr>
            </w:pPr>
            <w:r w:rsidRPr="00936F13">
              <w:rPr>
                <w:i/>
              </w:rPr>
              <w:t>5.</w:t>
            </w:r>
            <w:r w:rsidRPr="00936F13">
              <w:rPr>
                <w:b/>
                <w:i/>
                <w:color w:val="000000"/>
              </w:rPr>
              <w:t xml:space="preserve"> Проведение профориентации обучающихся с ОВЗ</w:t>
            </w:r>
          </w:p>
        </w:tc>
      </w:tr>
      <w:tr w:rsidR="00D378AA" w:rsidRPr="00936F13" w:rsidTr="00F70BCD">
        <w:tc>
          <w:tcPr>
            <w:tcW w:w="1526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i/>
              </w:rPr>
            </w:pPr>
            <w:r w:rsidRPr="00936F13">
              <w:rPr>
                <w:i/>
              </w:rPr>
              <w:t>5.1.</w:t>
            </w: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shd w:val="clear" w:color="auto" w:fill="FFFFFF"/>
              <w:rPr>
                <w:i/>
              </w:rPr>
            </w:pPr>
            <w:r w:rsidRPr="00936F13">
              <w:rPr>
                <w:i/>
                <w:color w:val="000000"/>
              </w:rPr>
              <w:t xml:space="preserve">Проведение </w:t>
            </w:r>
            <w:proofErr w:type="spellStart"/>
            <w:r w:rsidRPr="00936F13">
              <w:rPr>
                <w:i/>
                <w:color w:val="000000"/>
              </w:rPr>
              <w:t>профориентационных</w:t>
            </w:r>
            <w:proofErr w:type="spellEnd"/>
            <w:r w:rsidRPr="00936F13">
              <w:rPr>
                <w:i/>
                <w:color w:val="000000"/>
              </w:rPr>
              <w:t xml:space="preserve"> мероприятий с обучающимися образовательной организации с ОВЗ</w:t>
            </w:r>
          </w:p>
        </w:tc>
        <w:tc>
          <w:tcPr>
            <w:tcW w:w="1985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ОО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Информационная справка</w:t>
            </w:r>
          </w:p>
        </w:tc>
      </w:tr>
      <w:tr w:rsidR="00D378AA" w:rsidRPr="00936F13" w:rsidTr="00F70BCD">
        <w:tc>
          <w:tcPr>
            <w:tcW w:w="1526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i/>
              </w:rPr>
            </w:pPr>
            <w:r w:rsidRPr="00936F13">
              <w:rPr>
                <w:i/>
              </w:rPr>
              <w:t>5.2.</w:t>
            </w: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shd w:val="clear" w:color="auto" w:fill="FFFFFF"/>
              <w:rPr>
                <w:i/>
                <w:color w:val="000000"/>
              </w:rPr>
            </w:pPr>
            <w:r w:rsidRPr="00936F13">
              <w:rPr>
                <w:i/>
                <w:color w:val="000000"/>
              </w:rPr>
              <w:t>Проведение информационно-</w:t>
            </w:r>
          </w:p>
          <w:p w:rsidR="00D378AA" w:rsidRPr="00936F13" w:rsidRDefault="00D378AA" w:rsidP="00F70BCD">
            <w:pPr>
              <w:shd w:val="clear" w:color="auto" w:fill="FFFFFF"/>
              <w:rPr>
                <w:i/>
                <w:color w:val="000000"/>
              </w:rPr>
            </w:pPr>
            <w:r w:rsidRPr="00936F13">
              <w:rPr>
                <w:i/>
                <w:color w:val="000000"/>
              </w:rPr>
              <w:t>просветительских мероприятий для родителей детей с ОВЗ по вопросам ранней профориентации, профессионального</w:t>
            </w:r>
          </w:p>
          <w:p w:rsidR="00D378AA" w:rsidRPr="00936F13" w:rsidRDefault="00D378AA" w:rsidP="00F70BCD">
            <w:pPr>
              <w:shd w:val="clear" w:color="auto" w:fill="FFFFFF"/>
              <w:rPr>
                <w:i/>
                <w:color w:val="000000"/>
              </w:rPr>
            </w:pPr>
            <w:r w:rsidRPr="00936F13">
              <w:rPr>
                <w:i/>
                <w:color w:val="000000"/>
              </w:rPr>
              <w:lastRenderedPageBreak/>
              <w:t>обучения, проведенных на базе</w:t>
            </w:r>
          </w:p>
          <w:p w:rsidR="00D378AA" w:rsidRPr="00936F13" w:rsidRDefault="00D378AA" w:rsidP="00F70BCD">
            <w:pPr>
              <w:shd w:val="clear" w:color="auto" w:fill="FFFFFF"/>
              <w:rPr>
                <w:i/>
                <w:color w:val="000000"/>
              </w:rPr>
            </w:pPr>
            <w:r w:rsidRPr="00936F13">
              <w:rPr>
                <w:i/>
                <w:color w:val="000000"/>
              </w:rPr>
              <w:t>образовательной организации</w:t>
            </w:r>
          </w:p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lastRenderedPageBreak/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ОО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Информационная справка,</w:t>
            </w:r>
          </w:p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 xml:space="preserve">Фотоматериал, Размещение информации на </w:t>
            </w:r>
            <w:proofErr w:type="spellStart"/>
            <w:r w:rsidRPr="00936F13">
              <w:rPr>
                <w:i/>
              </w:rPr>
              <w:t>интернет-</w:t>
            </w:r>
            <w:r w:rsidRPr="00936F13">
              <w:rPr>
                <w:i/>
              </w:rPr>
              <w:lastRenderedPageBreak/>
              <w:t>ресурсах</w:t>
            </w:r>
            <w:proofErr w:type="spellEnd"/>
            <w:r w:rsidRPr="00936F13">
              <w:rPr>
                <w:i/>
              </w:rPr>
              <w:t xml:space="preserve"> (ссылка)</w:t>
            </w:r>
          </w:p>
        </w:tc>
      </w:tr>
      <w:tr w:rsidR="00D378AA" w:rsidRPr="00936F13" w:rsidTr="00F70BCD">
        <w:tc>
          <w:tcPr>
            <w:tcW w:w="1526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i/>
              </w:rPr>
            </w:pPr>
            <w:r w:rsidRPr="00936F13">
              <w:rPr>
                <w:i/>
              </w:rPr>
              <w:lastRenderedPageBreak/>
              <w:t>5.3.</w:t>
            </w: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shd w:val="clear" w:color="auto" w:fill="FFFFFF"/>
              <w:rPr>
                <w:i/>
                <w:color w:val="000000"/>
              </w:rPr>
            </w:pPr>
            <w:r w:rsidRPr="00936F13">
              <w:rPr>
                <w:i/>
                <w:color w:val="000000"/>
              </w:rPr>
              <w:t xml:space="preserve">Организация участия в: </w:t>
            </w:r>
            <w:proofErr w:type="spellStart"/>
            <w:r w:rsidRPr="00936F13">
              <w:rPr>
                <w:i/>
                <w:color w:val="000000"/>
              </w:rPr>
              <w:t>профориентационных</w:t>
            </w:r>
            <w:proofErr w:type="spellEnd"/>
            <w:r w:rsidRPr="00936F13">
              <w:rPr>
                <w:i/>
                <w:color w:val="000000"/>
              </w:rPr>
              <w:t xml:space="preserve"> мероприятиях; </w:t>
            </w:r>
            <w:proofErr w:type="spellStart"/>
            <w:r w:rsidRPr="00936F13">
              <w:rPr>
                <w:i/>
                <w:color w:val="000000"/>
              </w:rPr>
              <w:t>профориентационном</w:t>
            </w:r>
            <w:proofErr w:type="spellEnd"/>
            <w:r w:rsidRPr="00936F13">
              <w:rPr>
                <w:i/>
                <w:color w:val="000000"/>
              </w:rPr>
              <w:t xml:space="preserve"> информировании,</w:t>
            </w:r>
          </w:p>
          <w:p w:rsidR="00D378AA" w:rsidRPr="00936F13" w:rsidRDefault="00D378AA" w:rsidP="00F70BCD">
            <w:pPr>
              <w:shd w:val="clear" w:color="auto" w:fill="FFFFFF"/>
              <w:rPr>
                <w:i/>
                <w:color w:val="000000"/>
              </w:rPr>
            </w:pPr>
            <w:r w:rsidRPr="00936F13">
              <w:rPr>
                <w:i/>
                <w:color w:val="000000"/>
              </w:rPr>
              <w:t>просвещении;</w:t>
            </w:r>
          </w:p>
          <w:p w:rsidR="00D378AA" w:rsidRPr="00936F13" w:rsidRDefault="00D378AA" w:rsidP="00F70BCD">
            <w:pPr>
              <w:shd w:val="clear" w:color="auto" w:fill="FFFFFF"/>
              <w:rPr>
                <w:i/>
                <w:color w:val="000000"/>
              </w:rPr>
            </w:pPr>
            <w:proofErr w:type="spellStart"/>
            <w:r w:rsidRPr="00936F13">
              <w:rPr>
                <w:i/>
                <w:color w:val="000000"/>
              </w:rPr>
              <w:t>профориентационной</w:t>
            </w:r>
            <w:proofErr w:type="spellEnd"/>
            <w:r w:rsidRPr="00936F13">
              <w:rPr>
                <w:i/>
                <w:color w:val="000000"/>
              </w:rPr>
              <w:t xml:space="preserve"> диагностике;</w:t>
            </w:r>
          </w:p>
          <w:p w:rsidR="00D378AA" w:rsidRPr="00936F13" w:rsidRDefault="00D378AA" w:rsidP="00F70BCD">
            <w:pPr>
              <w:shd w:val="clear" w:color="auto" w:fill="FFFFFF"/>
              <w:rPr>
                <w:i/>
                <w:color w:val="000000"/>
              </w:rPr>
            </w:pPr>
            <w:r w:rsidRPr="00936F13">
              <w:rPr>
                <w:i/>
                <w:color w:val="000000"/>
              </w:rPr>
              <w:t xml:space="preserve">психологическом </w:t>
            </w:r>
            <w:proofErr w:type="spellStart"/>
            <w:r w:rsidRPr="00936F13">
              <w:rPr>
                <w:i/>
                <w:color w:val="000000"/>
              </w:rPr>
              <w:t>профориентационном</w:t>
            </w:r>
            <w:proofErr w:type="spellEnd"/>
          </w:p>
          <w:p w:rsidR="00D378AA" w:rsidRPr="00936F13" w:rsidRDefault="00D378AA" w:rsidP="00F70BCD">
            <w:pPr>
              <w:shd w:val="clear" w:color="auto" w:fill="FFFFFF"/>
              <w:rPr>
                <w:i/>
                <w:color w:val="000000"/>
              </w:rPr>
            </w:pPr>
            <w:r w:rsidRPr="00936F13">
              <w:rPr>
                <w:i/>
                <w:color w:val="000000"/>
              </w:rPr>
              <w:t>консультировании (индивидуальном и групповом)</w:t>
            </w:r>
          </w:p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  <w:r w:rsidRPr="00936F13">
              <w:rPr>
                <w:i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ОО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Информационная справка</w:t>
            </w:r>
          </w:p>
        </w:tc>
      </w:tr>
      <w:tr w:rsidR="00D378AA" w:rsidRPr="00936F13" w:rsidTr="00F70BCD">
        <w:tc>
          <w:tcPr>
            <w:tcW w:w="1526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i/>
              </w:rPr>
            </w:pPr>
            <w:r w:rsidRPr="00936F13">
              <w:rPr>
                <w:i/>
              </w:rPr>
              <w:t>5.4</w:t>
            </w:r>
          </w:p>
        </w:tc>
        <w:tc>
          <w:tcPr>
            <w:tcW w:w="3118" w:type="dxa"/>
            <w:shd w:val="clear" w:color="auto" w:fill="auto"/>
          </w:tcPr>
          <w:p w:rsidR="00D378AA" w:rsidRPr="00936F13" w:rsidRDefault="00D378AA" w:rsidP="00F70BCD">
            <w:pPr>
              <w:shd w:val="clear" w:color="auto" w:fill="FFFFFF"/>
              <w:rPr>
                <w:i/>
                <w:color w:val="000000"/>
              </w:rPr>
            </w:pPr>
            <w:r w:rsidRPr="00936F13">
              <w:rPr>
                <w:i/>
                <w:color w:val="000000"/>
              </w:rPr>
              <w:t>Повышение квалификации педагогических работников по</w:t>
            </w:r>
          </w:p>
          <w:p w:rsidR="00D378AA" w:rsidRPr="00936F13" w:rsidRDefault="00D378AA" w:rsidP="00F70BCD">
            <w:pPr>
              <w:shd w:val="clear" w:color="auto" w:fill="FFFFFF"/>
              <w:rPr>
                <w:i/>
                <w:color w:val="000000"/>
              </w:rPr>
            </w:pPr>
            <w:r w:rsidRPr="00936F13">
              <w:rPr>
                <w:i/>
                <w:color w:val="000000"/>
              </w:rPr>
              <w:t xml:space="preserve">вопросам </w:t>
            </w:r>
            <w:proofErr w:type="spellStart"/>
            <w:r w:rsidRPr="00936F13">
              <w:rPr>
                <w:i/>
                <w:color w:val="000000"/>
              </w:rPr>
              <w:t>профориентационной</w:t>
            </w:r>
            <w:proofErr w:type="spellEnd"/>
            <w:r w:rsidRPr="00936F13">
              <w:rPr>
                <w:i/>
                <w:color w:val="000000"/>
              </w:rPr>
              <w:t xml:space="preserve"> работы с</w:t>
            </w:r>
          </w:p>
          <w:p w:rsidR="00D378AA" w:rsidRPr="00936F13" w:rsidRDefault="00D378AA" w:rsidP="00F70BCD">
            <w:pPr>
              <w:shd w:val="clear" w:color="auto" w:fill="FFFFFF"/>
              <w:rPr>
                <w:i/>
                <w:color w:val="000000"/>
              </w:rPr>
            </w:pPr>
            <w:r w:rsidRPr="00936F13">
              <w:rPr>
                <w:i/>
                <w:color w:val="000000"/>
              </w:rPr>
              <w:t>обучающимися с ОВЗ</w:t>
            </w:r>
          </w:p>
          <w:p w:rsidR="00D378AA" w:rsidRPr="00936F13" w:rsidRDefault="00D378AA" w:rsidP="00F70BCD">
            <w:pPr>
              <w:ind w:right="479"/>
              <w:jc w:val="both"/>
              <w:rPr>
                <w:i/>
              </w:rPr>
            </w:pPr>
          </w:p>
        </w:tc>
        <w:tc>
          <w:tcPr>
            <w:tcW w:w="1985" w:type="dxa"/>
            <w:shd w:val="clear" w:color="auto" w:fill="auto"/>
          </w:tcPr>
          <w:p w:rsidR="00D378AA" w:rsidRPr="00936F13" w:rsidRDefault="0073569D" w:rsidP="00F70BCD">
            <w:pPr>
              <w:ind w:right="479"/>
              <w:rPr>
                <w:i/>
                <w:sz w:val="28"/>
                <w:szCs w:val="28"/>
              </w:rPr>
            </w:pPr>
            <w:r w:rsidRPr="00936F13">
              <w:rPr>
                <w:i/>
                <w:color w:val="000000"/>
              </w:rPr>
              <w:t>По графику</w:t>
            </w:r>
          </w:p>
        </w:tc>
        <w:tc>
          <w:tcPr>
            <w:tcW w:w="1559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ОО</w:t>
            </w:r>
          </w:p>
        </w:tc>
        <w:tc>
          <w:tcPr>
            <w:tcW w:w="1559" w:type="dxa"/>
          </w:tcPr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>Информационная справка,</w:t>
            </w:r>
          </w:p>
          <w:p w:rsidR="00D378AA" w:rsidRPr="00936F13" w:rsidRDefault="00D378AA" w:rsidP="00F70BCD">
            <w:pPr>
              <w:rPr>
                <w:i/>
              </w:rPr>
            </w:pPr>
            <w:r w:rsidRPr="00936F13">
              <w:rPr>
                <w:i/>
              </w:rPr>
              <w:t xml:space="preserve">Фотоматериал, Размещение информации на </w:t>
            </w:r>
            <w:proofErr w:type="spellStart"/>
            <w:r w:rsidRPr="00936F13">
              <w:rPr>
                <w:i/>
              </w:rPr>
              <w:t>интернет-ресурсах</w:t>
            </w:r>
            <w:proofErr w:type="spellEnd"/>
            <w:r w:rsidRPr="00936F13">
              <w:rPr>
                <w:i/>
              </w:rPr>
              <w:t xml:space="preserve"> (ссылка)</w:t>
            </w:r>
          </w:p>
        </w:tc>
      </w:tr>
    </w:tbl>
    <w:p w:rsidR="00D378AA" w:rsidRPr="00936F13" w:rsidRDefault="00D378AA" w:rsidP="00D378AA">
      <w:pPr>
        <w:ind w:right="479"/>
        <w:jc w:val="both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</w:p>
    <w:p w:rsidR="00D378AA" w:rsidRPr="00936F13" w:rsidRDefault="00D378AA" w:rsidP="009349F0">
      <w:pPr>
        <w:ind w:left="4962" w:right="479"/>
        <w:rPr>
          <w:i/>
        </w:rPr>
      </w:pPr>
      <w:r w:rsidRPr="00936F13">
        <w:rPr>
          <w:i/>
        </w:rPr>
        <w:t xml:space="preserve">     </w:t>
      </w: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</w:p>
    <w:p w:rsidR="00D378AA" w:rsidRPr="00936F13" w:rsidRDefault="00D378AA" w:rsidP="00D378AA">
      <w:pPr>
        <w:ind w:right="479"/>
        <w:jc w:val="center"/>
        <w:rPr>
          <w:b/>
          <w:i/>
          <w:sz w:val="28"/>
          <w:szCs w:val="28"/>
        </w:rPr>
      </w:pPr>
      <w:r w:rsidRPr="00936F13">
        <w:rPr>
          <w:b/>
          <w:i/>
          <w:sz w:val="28"/>
          <w:szCs w:val="28"/>
        </w:rPr>
        <w:t>Примерная тематика классных часов</w:t>
      </w:r>
    </w:p>
    <w:p w:rsidR="00D378AA" w:rsidRPr="00936F13" w:rsidRDefault="00D378AA" w:rsidP="00D378AA">
      <w:pPr>
        <w:ind w:right="479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244"/>
      </w:tblGrid>
      <w:tr w:rsidR="00D378AA" w:rsidRPr="00936F13" w:rsidTr="00F70BCD">
        <w:trPr>
          <w:trHeight w:val="513"/>
        </w:trPr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1-4 классы.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D378AA">
            <w:pPr>
              <w:numPr>
                <w:ilvl w:val="0"/>
                <w:numId w:val="1"/>
              </w:numPr>
              <w:ind w:right="47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Мир моих интересов.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D378AA">
            <w:pPr>
              <w:numPr>
                <w:ilvl w:val="0"/>
                <w:numId w:val="1"/>
              </w:numPr>
              <w:ind w:right="47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Профессии наших родителей.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D378AA">
            <w:pPr>
              <w:numPr>
                <w:ilvl w:val="0"/>
                <w:numId w:val="1"/>
              </w:numPr>
              <w:ind w:right="47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Путь в профессию начинается в школе.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D378AA">
            <w:pPr>
              <w:numPr>
                <w:ilvl w:val="0"/>
                <w:numId w:val="1"/>
              </w:numPr>
              <w:ind w:right="47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Моя мечта о будущей профессии.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D378AA">
            <w:pPr>
              <w:numPr>
                <w:ilvl w:val="0"/>
                <w:numId w:val="1"/>
              </w:numPr>
              <w:ind w:right="47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Труд на радость себе и людям.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5-8 классы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885"/>
              </w:tabs>
              <w:ind w:right="176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 xml:space="preserve">  1.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Мир профессий. Человек и техника.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709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Мир профессий. Человек на производстве.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Мир профессий. Почтовая связь в нашей стране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Мир профессий. Чтобы люди были красивыми. Парикмахер. Визажист. Конкурс.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b/>
                <w:i/>
                <w:sz w:val="28"/>
                <w:szCs w:val="28"/>
              </w:rPr>
            </w:pPr>
            <w:r w:rsidRPr="00936F13">
              <w:rPr>
                <w:i/>
              </w:rPr>
              <w:t>Мир профессий. На страже закона. Встреча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Мир профессий. Библиотекарь. Экскурсия в библиотеку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Мир профессий. Зеленое богатство. Экскурсия в ООО «Сад-Гигант»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Мир профессий. Когда на весах лекарства. Фармацевт. Встреча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jc w:val="center"/>
              <w:rPr>
                <w:b/>
                <w:i/>
              </w:rPr>
            </w:pPr>
            <w:r w:rsidRPr="00936F13">
              <w:rPr>
                <w:b/>
                <w:i/>
              </w:rPr>
              <w:t>9 – 11 классы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Познай самого себя. Беседа, тестирование.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 xml:space="preserve">Профориентация и медицинская </w:t>
            </w:r>
            <w:proofErr w:type="spellStart"/>
            <w:r w:rsidRPr="00936F13">
              <w:rPr>
                <w:i/>
              </w:rPr>
              <w:t>профконсультация</w:t>
            </w:r>
            <w:proofErr w:type="spellEnd"/>
            <w:r w:rsidRPr="00936F13">
              <w:rPr>
                <w:i/>
              </w:rPr>
              <w:t>.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Мотивы выбора профессии.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Психологические характеристики профессий.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Они учились в нашей школе.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Выпускники школы-учителя.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Профессии с большой перспективой.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Как стать гением. Жизненная стратегия творческая человека.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 xml:space="preserve">Сотвори свое будущее. 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 xml:space="preserve">Что? Где? Когда? Информация о профессиях. 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Почему у многих подростков проблемы с выбором профессии?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Как развить у ребёнка ответственное отношение и мотивировать к выбору профессии?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Идеальная схема выбора профессии и создания собственного будущего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Беспроигрышные варианты профессий.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Особенные профессии, редкие профессии и профессии-</w:t>
            </w:r>
            <w:proofErr w:type="spellStart"/>
            <w:r w:rsidRPr="00936F13">
              <w:rPr>
                <w:i/>
              </w:rPr>
              <w:t>трансформеры</w:t>
            </w:r>
            <w:proofErr w:type="spellEnd"/>
            <w:r w:rsidRPr="00936F13">
              <w:rPr>
                <w:i/>
              </w:rPr>
              <w:t>.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lastRenderedPageBreak/>
              <w:t>17.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Кто и где будет нужен завтра?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Как вообще правильно выбирать профессию?</w:t>
            </w:r>
          </w:p>
        </w:tc>
      </w:tr>
      <w:tr w:rsidR="00D378AA" w:rsidRPr="00936F13" w:rsidTr="00F70BCD">
        <w:tc>
          <w:tcPr>
            <w:tcW w:w="1101" w:type="dxa"/>
            <w:shd w:val="clear" w:color="auto" w:fill="auto"/>
          </w:tcPr>
          <w:p w:rsidR="00D378AA" w:rsidRPr="00936F13" w:rsidRDefault="00D378AA" w:rsidP="00F70BCD">
            <w:pPr>
              <w:tabs>
                <w:tab w:val="left" w:pos="567"/>
                <w:tab w:val="left" w:pos="885"/>
              </w:tabs>
              <w:ind w:right="479"/>
              <w:jc w:val="center"/>
              <w:rPr>
                <w:b/>
                <w:i/>
                <w:sz w:val="28"/>
                <w:szCs w:val="28"/>
              </w:rPr>
            </w:pPr>
            <w:r w:rsidRPr="00936F13">
              <w:rPr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8328" w:type="dxa"/>
            <w:shd w:val="clear" w:color="auto" w:fill="auto"/>
          </w:tcPr>
          <w:p w:rsidR="00D378AA" w:rsidRPr="00936F13" w:rsidRDefault="00D378AA" w:rsidP="00F70BCD">
            <w:pPr>
              <w:ind w:right="479"/>
              <w:rPr>
                <w:i/>
              </w:rPr>
            </w:pPr>
            <w:r w:rsidRPr="00936F13">
              <w:rPr>
                <w:i/>
              </w:rPr>
              <w:t>Что такое «современная профессия» и как сконструировать её под себя.</w:t>
            </w:r>
          </w:p>
        </w:tc>
      </w:tr>
    </w:tbl>
    <w:p w:rsidR="000D5AA5" w:rsidRPr="00936F13" w:rsidRDefault="000D5AA5">
      <w:pPr>
        <w:rPr>
          <w:i/>
        </w:rPr>
      </w:pPr>
    </w:p>
    <w:sectPr w:rsidR="000D5AA5" w:rsidRPr="0093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678C3"/>
    <w:multiLevelType w:val="hybridMultilevel"/>
    <w:tmpl w:val="5760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708B8"/>
    <w:multiLevelType w:val="hybridMultilevel"/>
    <w:tmpl w:val="5538C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1B"/>
    <w:rsid w:val="000D5AA5"/>
    <w:rsid w:val="0012339D"/>
    <w:rsid w:val="002D644A"/>
    <w:rsid w:val="00436E8B"/>
    <w:rsid w:val="004B5CBA"/>
    <w:rsid w:val="005F67FE"/>
    <w:rsid w:val="006B7DE2"/>
    <w:rsid w:val="0073569D"/>
    <w:rsid w:val="009349F0"/>
    <w:rsid w:val="00936F13"/>
    <w:rsid w:val="00976AB7"/>
    <w:rsid w:val="00AC6C1B"/>
    <w:rsid w:val="00D378AA"/>
    <w:rsid w:val="00F8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E186"/>
  <w15:chartTrackingRefBased/>
  <w15:docId w15:val="{4A38FDA4-5E54-4977-9A4D-1DC5FD38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xadishat</dc:creator>
  <cp:keywords/>
  <dc:description/>
  <cp:lastModifiedBy>xadishat</cp:lastModifiedBy>
  <cp:revision>6</cp:revision>
  <dcterms:created xsi:type="dcterms:W3CDTF">2021-08-19T06:40:00Z</dcterms:created>
  <dcterms:modified xsi:type="dcterms:W3CDTF">2021-09-21T11:17:00Z</dcterms:modified>
</cp:coreProperties>
</file>