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5A" w:rsidRPr="00D45F7C" w:rsidRDefault="009A745A" w:rsidP="009A745A">
      <w:pPr>
        <w:widowControl w:val="0"/>
        <w:autoSpaceDE w:val="0"/>
        <w:autoSpaceDN w:val="0"/>
        <w:spacing w:before="90" w:after="0" w:line="240" w:lineRule="auto"/>
        <w:ind w:right="16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F7C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9A745A" w:rsidRPr="00763088" w:rsidRDefault="009A745A" w:rsidP="009A745A">
      <w:pPr>
        <w:widowControl w:val="0"/>
        <w:autoSpaceDE w:val="0"/>
        <w:autoSpaceDN w:val="0"/>
        <w:spacing w:before="1" w:after="0" w:line="240" w:lineRule="auto"/>
        <w:ind w:right="16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088"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 ГКУ «Управление образования </w:t>
      </w:r>
    </w:p>
    <w:p w:rsidR="009A745A" w:rsidRPr="00763088" w:rsidRDefault="009A745A" w:rsidP="009A745A">
      <w:pPr>
        <w:widowControl w:val="0"/>
        <w:autoSpaceDE w:val="0"/>
        <w:autoSpaceDN w:val="0"/>
        <w:spacing w:before="1" w:after="0" w:line="240" w:lineRule="auto"/>
        <w:ind w:right="16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3088">
        <w:rPr>
          <w:rFonts w:ascii="Times New Roman" w:eastAsia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Pr="00763088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="008F3B3E" w:rsidRPr="00763088">
        <w:rPr>
          <w:rFonts w:ascii="Times New Roman" w:eastAsia="Times New Roman" w:hAnsi="Times New Roman" w:cs="Times New Roman"/>
          <w:i/>
          <w:sz w:val="28"/>
          <w:szCs w:val="28"/>
        </w:rPr>
        <w:t>Малгобек</w:t>
      </w:r>
      <w:proofErr w:type="spellEnd"/>
      <w:r w:rsidR="008F3B3E" w:rsidRPr="00763088">
        <w:rPr>
          <w:rFonts w:ascii="Times New Roman" w:eastAsia="Times New Roman" w:hAnsi="Times New Roman" w:cs="Times New Roman"/>
          <w:i/>
          <w:sz w:val="28"/>
          <w:szCs w:val="28"/>
        </w:rPr>
        <w:t xml:space="preserve"> и Малгобекского района </w:t>
      </w:r>
    </w:p>
    <w:p w:rsidR="009A745A" w:rsidRPr="00763088" w:rsidRDefault="009A745A" w:rsidP="009A745A">
      <w:pPr>
        <w:widowControl w:val="0"/>
        <w:autoSpaceDE w:val="0"/>
        <w:autoSpaceDN w:val="0"/>
        <w:spacing w:before="1" w:after="0" w:line="240" w:lineRule="auto"/>
        <w:ind w:right="16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A745A" w:rsidRPr="00763088" w:rsidRDefault="009A745A" w:rsidP="009A7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A745A" w:rsidRPr="00763088" w:rsidRDefault="009A745A" w:rsidP="009A7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A745A" w:rsidRPr="00763088" w:rsidRDefault="009A745A" w:rsidP="009A7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3088">
        <w:rPr>
          <w:rFonts w:ascii="Times New Roman" w:hAnsi="Times New Roman" w:cs="Times New Roman"/>
          <w:b/>
          <w:bCs/>
          <w:i/>
          <w:sz w:val="28"/>
          <w:szCs w:val="28"/>
        </w:rPr>
        <w:t>ДОРОЖНАЯ КАРТА</w:t>
      </w:r>
    </w:p>
    <w:p w:rsidR="009A745A" w:rsidRPr="0050528E" w:rsidRDefault="009A745A" w:rsidP="009A7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28E">
        <w:rPr>
          <w:rFonts w:ascii="Times New Roman" w:hAnsi="Times New Roman" w:cs="Times New Roman"/>
          <w:bCs/>
          <w:i/>
          <w:sz w:val="28"/>
          <w:szCs w:val="28"/>
        </w:rPr>
        <w:t>по методическому сопровождению школ</w:t>
      </w:r>
      <w:r w:rsidR="00763088" w:rsidRPr="0050528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763088" w:rsidRPr="0050528E">
        <w:rPr>
          <w:rFonts w:ascii="Times New Roman" w:hAnsi="Times New Roman" w:cs="Times New Roman"/>
          <w:bCs/>
          <w:i/>
          <w:sz w:val="28"/>
          <w:szCs w:val="28"/>
        </w:rPr>
        <w:t>г.Малгобек</w:t>
      </w:r>
      <w:proofErr w:type="spellEnd"/>
      <w:r w:rsidR="00763088" w:rsidRPr="0050528E">
        <w:rPr>
          <w:rFonts w:ascii="Times New Roman" w:hAnsi="Times New Roman" w:cs="Times New Roman"/>
          <w:bCs/>
          <w:i/>
          <w:sz w:val="28"/>
          <w:szCs w:val="28"/>
        </w:rPr>
        <w:t xml:space="preserve"> и Малгобекского района </w:t>
      </w:r>
    </w:p>
    <w:p w:rsidR="009A745A" w:rsidRPr="0050528E" w:rsidRDefault="009A745A" w:rsidP="009A7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28E">
        <w:rPr>
          <w:rFonts w:ascii="Times New Roman" w:hAnsi="Times New Roman" w:cs="Times New Roman"/>
          <w:bCs/>
          <w:i/>
          <w:sz w:val="28"/>
          <w:szCs w:val="28"/>
        </w:rPr>
        <w:t>с низкими образовательными результатами</w:t>
      </w:r>
    </w:p>
    <w:p w:rsidR="009A745A" w:rsidRPr="0050528E" w:rsidRDefault="00CF2529" w:rsidP="009A7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28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31184" w:rsidRPr="0050528E">
        <w:rPr>
          <w:rFonts w:ascii="Times New Roman" w:hAnsi="Times New Roman" w:cs="Times New Roman"/>
          <w:bCs/>
          <w:i/>
          <w:sz w:val="28"/>
          <w:szCs w:val="28"/>
        </w:rPr>
        <w:t xml:space="preserve">(ГБОУ «СОШ № 13 </w:t>
      </w:r>
      <w:proofErr w:type="spellStart"/>
      <w:r w:rsidR="00131184" w:rsidRPr="0050528E">
        <w:rPr>
          <w:rFonts w:ascii="Times New Roman" w:hAnsi="Times New Roman" w:cs="Times New Roman"/>
          <w:bCs/>
          <w:i/>
          <w:sz w:val="28"/>
          <w:szCs w:val="28"/>
        </w:rPr>
        <w:t>г.Малгобек</w:t>
      </w:r>
      <w:proofErr w:type="spellEnd"/>
      <w:proofErr w:type="gramStart"/>
      <w:r w:rsidR="00131184" w:rsidRPr="0050528E">
        <w:rPr>
          <w:rFonts w:ascii="Times New Roman" w:hAnsi="Times New Roman" w:cs="Times New Roman"/>
          <w:bCs/>
          <w:i/>
          <w:sz w:val="28"/>
          <w:szCs w:val="28"/>
        </w:rPr>
        <w:t>»,  ГБОУ</w:t>
      </w:r>
      <w:proofErr w:type="gramEnd"/>
      <w:r w:rsidR="00131184" w:rsidRPr="0050528E">
        <w:rPr>
          <w:rFonts w:ascii="Times New Roman" w:hAnsi="Times New Roman" w:cs="Times New Roman"/>
          <w:bCs/>
          <w:i/>
          <w:sz w:val="28"/>
          <w:szCs w:val="28"/>
        </w:rPr>
        <w:t xml:space="preserve"> «СОШ №14 с. </w:t>
      </w:r>
      <w:proofErr w:type="spellStart"/>
      <w:r w:rsidR="00131184" w:rsidRPr="0050528E">
        <w:rPr>
          <w:rFonts w:ascii="Times New Roman" w:hAnsi="Times New Roman" w:cs="Times New Roman"/>
          <w:bCs/>
          <w:i/>
          <w:sz w:val="28"/>
          <w:szCs w:val="28"/>
        </w:rPr>
        <w:t>п.Нижние</w:t>
      </w:r>
      <w:proofErr w:type="spellEnd"/>
      <w:r w:rsidR="00131184" w:rsidRPr="0050528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131184" w:rsidRPr="0050528E">
        <w:rPr>
          <w:rFonts w:ascii="Times New Roman" w:hAnsi="Times New Roman" w:cs="Times New Roman"/>
          <w:bCs/>
          <w:i/>
          <w:sz w:val="28"/>
          <w:szCs w:val="28"/>
        </w:rPr>
        <w:t>Ачалуки</w:t>
      </w:r>
      <w:proofErr w:type="spellEnd"/>
      <w:r w:rsidR="009A745A" w:rsidRPr="0050528E">
        <w:rPr>
          <w:rFonts w:ascii="Times New Roman" w:hAnsi="Times New Roman" w:cs="Times New Roman"/>
          <w:bCs/>
          <w:i/>
          <w:sz w:val="28"/>
          <w:szCs w:val="28"/>
        </w:rPr>
        <w:t>», ГБОУ «СОШ</w:t>
      </w:r>
      <w:r w:rsidR="00131184" w:rsidRPr="0050528E">
        <w:rPr>
          <w:rFonts w:ascii="Times New Roman" w:hAnsi="Times New Roman" w:cs="Times New Roman"/>
          <w:bCs/>
          <w:i/>
          <w:sz w:val="28"/>
          <w:szCs w:val="28"/>
        </w:rPr>
        <w:t xml:space="preserve">№15 </w:t>
      </w:r>
      <w:proofErr w:type="spellStart"/>
      <w:r w:rsidR="00131184" w:rsidRPr="0050528E">
        <w:rPr>
          <w:rFonts w:ascii="Times New Roman" w:hAnsi="Times New Roman" w:cs="Times New Roman"/>
          <w:bCs/>
          <w:i/>
          <w:sz w:val="28"/>
          <w:szCs w:val="28"/>
        </w:rPr>
        <w:t>с.</w:t>
      </w:r>
      <w:r w:rsidR="009A745A" w:rsidRPr="0050528E">
        <w:rPr>
          <w:rFonts w:ascii="Times New Roman" w:hAnsi="Times New Roman" w:cs="Times New Roman"/>
          <w:bCs/>
          <w:i/>
          <w:sz w:val="28"/>
          <w:szCs w:val="28"/>
        </w:rPr>
        <w:t>п.</w:t>
      </w:r>
      <w:r w:rsidR="00131184" w:rsidRPr="0050528E">
        <w:rPr>
          <w:rFonts w:ascii="Times New Roman" w:hAnsi="Times New Roman" w:cs="Times New Roman"/>
          <w:bCs/>
          <w:i/>
          <w:sz w:val="28"/>
          <w:szCs w:val="28"/>
        </w:rPr>
        <w:t>Средние</w:t>
      </w:r>
      <w:proofErr w:type="spellEnd"/>
      <w:r w:rsidR="00131184" w:rsidRPr="0050528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131184" w:rsidRPr="0050528E">
        <w:rPr>
          <w:rFonts w:ascii="Times New Roman" w:hAnsi="Times New Roman" w:cs="Times New Roman"/>
          <w:bCs/>
          <w:i/>
          <w:sz w:val="28"/>
          <w:szCs w:val="28"/>
        </w:rPr>
        <w:t>Ачалуки</w:t>
      </w:r>
      <w:proofErr w:type="spellEnd"/>
      <w:r w:rsidR="00131184" w:rsidRPr="0050528E">
        <w:rPr>
          <w:rFonts w:ascii="Times New Roman" w:hAnsi="Times New Roman" w:cs="Times New Roman"/>
          <w:bCs/>
          <w:i/>
          <w:sz w:val="28"/>
          <w:szCs w:val="28"/>
        </w:rPr>
        <w:t xml:space="preserve">», ГБОУ «СОШ №23 </w:t>
      </w:r>
      <w:proofErr w:type="spellStart"/>
      <w:r w:rsidR="00131184" w:rsidRPr="0050528E">
        <w:rPr>
          <w:rFonts w:ascii="Times New Roman" w:hAnsi="Times New Roman" w:cs="Times New Roman"/>
          <w:bCs/>
          <w:i/>
          <w:sz w:val="28"/>
          <w:szCs w:val="28"/>
        </w:rPr>
        <w:t>с.</w:t>
      </w:r>
      <w:r w:rsidR="00131184" w:rsidRPr="0050528E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131184" w:rsidRPr="0050528E">
        <w:rPr>
          <w:rFonts w:ascii="Times New Roman" w:hAnsi="Times New Roman" w:cs="Times New Roman"/>
          <w:bCs/>
          <w:i/>
          <w:sz w:val="28"/>
          <w:szCs w:val="28"/>
        </w:rPr>
        <w:t>.Инарки</w:t>
      </w:r>
      <w:proofErr w:type="spellEnd"/>
      <w:r w:rsidR="00131184" w:rsidRPr="0050528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A745A" w:rsidRPr="0050528E">
        <w:rPr>
          <w:rFonts w:ascii="Times New Roman" w:hAnsi="Times New Roman" w:cs="Times New Roman"/>
          <w:bCs/>
          <w:i/>
          <w:sz w:val="28"/>
          <w:szCs w:val="28"/>
        </w:rPr>
        <w:t>»)</w:t>
      </w:r>
    </w:p>
    <w:p w:rsidR="009A745A" w:rsidRPr="00763088" w:rsidRDefault="009A745A" w:rsidP="009A745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745A" w:rsidRPr="00763088" w:rsidRDefault="009A745A" w:rsidP="009A745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0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 </w:t>
      </w:r>
      <w:r w:rsidRPr="00763088">
        <w:rPr>
          <w:rFonts w:ascii="Times New Roman" w:hAnsi="Times New Roman" w:cs="Times New Roman"/>
          <w:i/>
          <w:sz w:val="28"/>
          <w:szCs w:val="28"/>
        </w:rPr>
        <w:t xml:space="preserve">– Создание условий для поддержки малоэффективных образовательных организаций при их переводе в эффективный режим работы, для повышения качества преподавания, управления, условий организации образовательного процесса в школах, работающих в сложных социальных условиях и в школах, показывающих низкие образовательные результаты, через совершенствование структуры управления на муниципальном, школьном уровнях, уровне класса и уровне каждого учителя. </w:t>
      </w:r>
    </w:p>
    <w:p w:rsidR="009A745A" w:rsidRPr="00763088" w:rsidRDefault="009A745A" w:rsidP="009A745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745A" w:rsidRPr="00763088" w:rsidRDefault="009A745A" w:rsidP="009A745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0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Задачи: </w:t>
      </w:r>
    </w:p>
    <w:p w:rsidR="009A745A" w:rsidRPr="00763088" w:rsidRDefault="009A745A" w:rsidP="009A745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088">
        <w:rPr>
          <w:rFonts w:ascii="Times New Roman" w:hAnsi="Times New Roman" w:cs="Times New Roman"/>
          <w:i/>
          <w:sz w:val="28"/>
          <w:szCs w:val="28"/>
        </w:rPr>
        <w:t>1) Организовать проведение комплексной диагностики проблем низких результатов или социальных факторов, негативно влияющих на результаты;</w:t>
      </w:r>
    </w:p>
    <w:p w:rsidR="009A745A" w:rsidRPr="00763088" w:rsidRDefault="009A745A" w:rsidP="009A745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088">
        <w:rPr>
          <w:rFonts w:ascii="Times New Roman" w:hAnsi="Times New Roman" w:cs="Times New Roman"/>
          <w:i/>
          <w:sz w:val="28"/>
          <w:szCs w:val="28"/>
        </w:rPr>
        <w:t xml:space="preserve"> 2) Разработать и реализовать механизмы поддержки школ, стабильно демонстрирующих низкие образовательные результаты, обеспечение их организационного и информационного сопровождения и мониторинга реализации школьных программ перевода в эффективный режим функционирования. </w:t>
      </w:r>
    </w:p>
    <w:p w:rsidR="009A745A" w:rsidRPr="00763088" w:rsidRDefault="009A745A" w:rsidP="009A745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088">
        <w:rPr>
          <w:rFonts w:ascii="Times New Roman" w:hAnsi="Times New Roman" w:cs="Times New Roman"/>
          <w:i/>
          <w:sz w:val="28"/>
          <w:szCs w:val="28"/>
        </w:rPr>
        <w:t xml:space="preserve">3) Создать условия для обеспечения методического сопровождения программ улучшения результатов в малоэффективных школах, для профессионального развития педагогов, индивидуализации процесса обучения; </w:t>
      </w:r>
    </w:p>
    <w:p w:rsidR="009A745A" w:rsidRPr="00763088" w:rsidRDefault="009A745A" w:rsidP="009A745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08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4) Повысить качество преподавания, управления, условий организации образовательного процесса в школах, в показывающих низкие образовательные результаты, через совершенствование структуры управления на муниципальном, школьном уровнях, уровне класса и уровне каждого учителя; </w:t>
      </w:r>
    </w:p>
    <w:p w:rsidR="009A745A" w:rsidRPr="00763088" w:rsidRDefault="009A745A" w:rsidP="009A745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088">
        <w:rPr>
          <w:rFonts w:ascii="Times New Roman" w:hAnsi="Times New Roman" w:cs="Times New Roman"/>
          <w:i/>
          <w:sz w:val="28"/>
          <w:szCs w:val="28"/>
        </w:rPr>
        <w:t xml:space="preserve">5) Разработать систему муниципального мониторинга для выявления динамики изменений и проведения своевременной корректировки. </w:t>
      </w:r>
    </w:p>
    <w:p w:rsidR="009A745A" w:rsidRPr="00763088" w:rsidRDefault="009A745A" w:rsidP="009A745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745A" w:rsidRPr="00763088" w:rsidRDefault="009A745A" w:rsidP="009A745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0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Важнейшие целевые индикаторы </w:t>
      </w:r>
    </w:p>
    <w:p w:rsidR="009A745A" w:rsidRPr="00763088" w:rsidRDefault="009A745A" w:rsidP="009A745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088">
        <w:rPr>
          <w:rFonts w:ascii="Times New Roman" w:hAnsi="Times New Roman" w:cs="Times New Roman"/>
          <w:i/>
          <w:sz w:val="28"/>
          <w:szCs w:val="28"/>
        </w:rPr>
        <w:t xml:space="preserve">К 2021 году планируется достичь следующих значений важнейших целевых индикаторов: </w:t>
      </w:r>
    </w:p>
    <w:p w:rsidR="009A745A" w:rsidRPr="00763088" w:rsidRDefault="009A745A" w:rsidP="009A745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088">
        <w:rPr>
          <w:rFonts w:ascii="Times New Roman" w:hAnsi="Times New Roman" w:cs="Times New Roman"/>
          <w:i/>
          <w:sz w:val="28"/>
          <w:szCs w:val="28"/>
        </w:rPr>
        <w:t xml:space="preserve">- Повышение качества образования в школах с низкими образовательными результатами и школах.  </w:t>
      </w:r>
    </w:p>
    <w:p w:rsidR="009A745A" w:rsidRPr="00763088" w:rsidRDefault="009A745A" w:rsidP="009A745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088">
        <w:rPr>
          <w:rFonts w:ascii="Times New Roman" w:hAnsi="Times New Roman" w:cs="Times New Roman"/>
          <w:i/>
          <w:sz w:val="28"/>
          <w:szCs w:val="28"/>
        </w:rPr>
        <w:t xml:space="preserve">- Обеспечение качественной подготовки квалифицированных кадров, владеющих современными педагогическими технологиями (100% в              этих школах). </w:t>
      </w:r>
    </w:p>
    <w:p w:rsidR="009A745A" w:rsidRPr="00763088" w:rsidRDefault="009A745A" w:rsidP="009A745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088">
        <w:rPr>
          <w:rFonts w:ascii="Times New Roman" w:hAnsi="Times New Roman" w:cs="Times New Roman"/>
          <w:i/>
          <w:sz w:val="28"/>
          <w:szCs w:val="28"/>
        </w:rPr>
        <w:t xml:space="preserve">- Формирование у педагогов и руководителей управленческих </w:t>
      </w:r>
      <w:proofErr w:type="gramStart"/>
      <w:r w:rsidRPr="00763088">
        <w:rPr>
          <w:rFonts w:ascii="Times New Roman" w:hAnsi="Times New Roman" w:cs="Times New Roman"/>
          <w:i/>
          <w:sz w:val="28"/>
          <w:szCs w:val="28"/>
        </w:rPr>
        <w:t>компетенций(</w:t>
      </w:r>
      <w:proofErr w:type="gramEnd"/>
      <w:r w:rsidRPr="00763088">
        <w:rPr>
          <w:rFonts w:ascii="Times New Roman" w:hAnsi="Times New Roman" w:cs="Times New Roman"/>
          <w:i/>
          <w:sz w:val="28"/>
          <w:szCs w:val="28"/>
        </w:rPr>
        <w:t xml:space="preserve">100% в этих школах). </w:t>
      </w:r>
    </w:p>
    <w:p w:rsidR="009A745A" w:rsidRPr="00763088" w:rsidRDefault="009A745A" w:rsidP="009A745A">
      <w:pPr>
        <w:spacing w:after="200" w:line="276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088">
        <w:rPr>
          <w:rFonts w:ascii="Times New Roman" w:hAnsi="Times New Roman" w:cs="Times New Roman"/>
          <w:i/>
          <w:sz w:val="28"/>
          <w:szCs w:val="28"/>
        </w:rPr>
        <w:t>- Рост познавательной мотивации учащихся (увеличение количества учащихся, участвующих в олимпиадах, конкурсах и проектах)</w:t>
      </w:r>
      <w:r w:rsidRPr="007630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A745A" w:rsidRPr="00763088" w:rsidRDefault="009A745A" w:rsidP="009A745A">
      <w:pPr>
        <w:spacing w:after="0"/>
        <w:rPr>
          <w:i/>
          <w:sz w:val="28"/>
          <w:szCs w:val="28"/>
        </w:rPr>
      </w:pPr>
      <w:r w:rsidRPr="007630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A745A" w:rsidRPr="00763088" w:rsidRDefault="009A745A" w:rsidP="009A74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63088">
        <w:rPr>
          <w:rFonts w:ascii="Times New Roman" w:hAnsi="Times New Roman" w:cs="Times New Roman"/>
          <w:b/>
          <w:i/>
          <w:sz w:val="28"/>
          <w:szCs w:val="28"/>
        </w:rPr>
        <w:t xml:space="preserve">Основные направления деятельности  </w:t>
      </w:r>
    </w:p>
    <w:tbl>
      <w:tblPr>
        <w:tblStyle w:val="TableGrid"/>
        <w:tblW w:w="14563" w:type="dxa"/>
        <w:tblInd w:w="115" w:type="dxa"/>
        <w:tblCellMar>
          <w:top w:w="50" w:type="dxa"/>
          <w:left w:w="110" w:type="dxa"/>
          <w:right w:w="24" w:type="dxa"/>
        </w:tblCellMar>
        <w:tblLook w:val="04A0" w:firstRow="1" w:lastRow="0" w:firstColumn="1" w:lastColumn="0" w:noHBand="0" w:noVBand="1"/>
      </w:tblPr>
      <w:tblGrid>
        <w:gridCol w:w="1085"/>
        <w:gridCol w:w="3884"/>
        <w:gridCol w:w="3917"/>
        <w:gridCol w:w="2822"/>
        <w:gridCol w:w="2855"/>
      </w:tblGrid>
      <w:tr w:rsidR="009A745A" w:rsidRPr="00763088" w:rsidTr="00536CE9">
        <w:trPr>
          <w:trHeight w:val="69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96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№п/п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838" w:firstLine="24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right="365"/>
              <w:jc w:val="center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Форма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580" w:hanging="170"/>
              <w:jc w:val="center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right="71"/>
              <w:jc w:val="center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9A745A" w:rsidRPr="00763088" w:rsidTr="00536CE9">
        <w:trPr>
          <w:trHeight w:val="261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right="75"/>
              <w:jc w:val="center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1.1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5A" w:rsidRPr="00763088" w:rsidRDefault="009A745A" w:rsidP="00536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Разработка муниципальной нормативно-правовой базы, регламентирующей реализацию проекта:</w:t>
            </w:r>
          </w:p>
          <w:p w:rsidR="009A745A" w:rsidRPr="00763088" w:rsidRDefault="009A745A" w:rsidP="00536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издание приказа «Об организации работы по вопросам реализации проекта методической поддержки школ с низкими </w:t>
            </w:r>
            <w:r w:rsidRPr="0076308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образовательными результатами (проект 500+) в 2021 году;</w:t>
            </w:r>
          </w:p>
          <w:p w:rsidR="009A745A" w:rsidRPr="00763088" w:rsidRDefault="009A745A" w:rsidP="00536CE9">
            <w:pPr>
              <w:ind w:left="5"/>
              <w:jc w:val="both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утверждение муниципальной Дорожной карты ШНОР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5A" w:rsidRPr="00763088" w:rsidRDefault="009A745A" w:rsidP="00536CE9">
            <w:pPr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Приказ УО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5A" w:rsidRPr="00763088" w:rsidRDefault="009A745A" w:rsidP="00536CE9">
            <w:pPr>
              <w:ind w:left="2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Январь-Март 2021г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5A" w:rsidRPr="00763088" w:rsidRDefault="009A745A" w:rsidP="00536CE9">
            <w:pPr>
              <w:ind w:left="5" w:right="258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Управление образования (УО) </w:t>
            </w:r>
          </w:p>
        </w:tc>
      </w:tr>
      <w:tr w:rsidR="009A745A" w:rsidRPr="00763088" w:rsidTr="00536CE9">
        <w:trPr>
          <w:trHeight w:val="261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45A" w:rsidRPr="00763088" w:rsidRDefault="009A745A" w:rsidP="00536CE9">
            <w:pPr>
              <w:ind w:right="7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536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Согласование перечня ОО для реализации проекта 500+ в 2021 году </w:t>
            </w:r>
          </w:p>
          <w:p w:rsidR="009A745A" w:rsidRPr="00763088" w:rsidRDefault="009A745A" w:rsidP="00536C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536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Письмо </w:t>
            </w:r>
            <w:proofErr w:type="spellStart"/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Минобр</w:t>
            </w:r>
            <w:proofErr w:type="spellEnd"/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РИ о согласовании участия в проекте ОО Назрановского района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536C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Январь 2021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536C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образования</w:t>
            </w:r>
          </w:p>
        </w:tc>
      </w:tr>
      <w:tr w:rsidR="009A745A" w:rsidRPr="00763088" w:rsidTr="00536CE9">
        <w:trPr>
          <w:trHeight w:val="261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45A" w:rsidRPr="00763088" w:rsidRDefault="009A745A" w:rsidP="00536CE9">
            <w:pPr>
              <w:ind w:right="7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536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и организация муниципальной Дорожной карты методической помощи ОО с низкими образовательными результатами обучающихся и дорожных карт ШНОР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536C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Дорожные карты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536C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Март 2021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536C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образования, директора школ, кураторы</w:t>
            </w:r>
          </w:p>
        </w:tc>
      </w:tr>
      <w:tr w:rsidR="009A745A" w:rsidRPr="00763088" w:rsidTr="00536CE9">
        <w:trPr>
          <w:trHeight w:val="214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45A" w:rsidRPr="00763088" w:rsidRDefault="009A745A" w:rsidP="00536CE9">
            <w:pPr>
              <w:ind w:right="75"/>
              <w:jc w:val="center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1.5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536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участия в анкетировании директоров ОО – участников проекта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536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Мониторинг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536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Январь 2021</w:t>
            </w:r>
          </w:p>
          <w:p w:rsidR="009A745A" w:rsidRPr="00763088" w:rsidRDefault="009A745A" w:rsidP="00536C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536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образования</w:t>
            </w:r>
          </w:p>
        </w:tc>
      </w:tr>
      <w:tr w:rsidR="009A745A" w:rsidRPr="00763088" w:rsidTr="00536CE9">
        <w:trPr>
          <w:trHeight w:val="214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45A" w:rsidRPr="00763088" w:rsidRDefault="009A745A" w:rsidP="00536CE9">
            <w:pPr>
              <w:ind w:right="7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1.6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763088">
            <w:pPr>
              <w:pStyle w:val="Default"/>
              <w:rPr>
                <w:i/>
                <w:sz w:val="28"/>
                <w:szCs w:val="28"/>
              </w:rPr>
            </w:pPr>
            <w:proofErr w:type="spellStart"/>
            <w:r w:rsidRPr="00763088">
              <w:rPr>
                <w:i/>
                <w:sz w:val="28"/>
                <w:szCs w:val="28"/>
              </w:rPr>
              <w:t>Тьюторское</w:t>
            </w:r>
            <w:proofErr w:type="spellEnd"/>
            <w:r w:rsidRPr="00763088">
              <w:rPr>
                <w:i/>
                <w:sz w:val="28"/>
                <w:szCs w:val="28"/>
              </w:rPr>
              <w:t xml:space="preserve"> сопровождение </w:t>
            </w:r>
            <w:r w:rsidRPr="00192719">
              <w:rPr>
                <w:i/>
                <w:sz w:val="28"/>
                <w:szCs w:val="28"/>
              </w:rPr>
              <w:t xml:space="preserve">педагогов </w:t>
            </w:r>
            <w:r w:rsidR="00763088" w:rsidRPr="00192719">
              <w:rPr>
                <w:bCs/>
                <w:i/>
                <w:sz w:val="28"/>
                <w:szCs w:val="28"/>
              </w:rPr>
              <w:t xml:space="preserve">(ГБОУ «СОШ № 13 </w:t>
            </w:r>
            <w:proofErr w:type="spellStart"/>
            <w:r w:rsidR="00763088" w:rsidRPr="00192719">
              <w:rPr>
                <w:bCs/>
                <w:i/>
                <w:sz w:val="28"/>
                <w:szCs w:val="28"/>
              </w:rPr>
              <w:t>г.Малгобек</w:t>
            </w:r>
            <w:proofErr w:type="spellEnd"/>
            <w:r w:rsidR="00763088" w:rsidRPr="00192719">
              <w:rPr>
                <w:bCs/>
                <w:i/>
                <w:sz w:val="28"/>
                <w:szCs w:val="28"/>
              </w:rPr>
              <w:t xml:space="preserve">»,  ГБОУ «СОШ №14 с. </w:t>
            </w:r>
            <w:proofErr w:type="spellStart"/>
            <w:r w:rsidR="00763088" w:rsidRPr="00192719">
              <w:rPr>
                <w:bCs/>
                <w:i/>
                <w:sz w:val="28"/>
                <w:szCs w:val="28"/>
              </w:rPr>
              <w:t>п.Нижние</w:t>
            </w:r>
            <w:proofErr w:type="spellEnd"/>
            <w:r w:rsidR="00763088" w:rsidRPr="00192719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763088" w:rsidRPr="00192719">
              <w:rPr>
                <w:bCs/>
                <w:i/>
                <w:sz w:val="28"/>
                <w:szCs w:val="28"/>
              </w:rPr>
              <w:t>Ачалуки</w:t>
            </w:r>
            <w:proofErr w:type="spellEnd"/>
            <w:r w:rsidR="00763088" w:rsidRPr="00192719">
              <w:rPr>
                <w:bCs/>
                <w:i/>
                <w:sz w:val="28"/>
                <w:szCs w:val="28"/>
              </w:rPr>
              <w:t xml:space="preserve">», ГБОУ «СОШ№15 </w:t>
            </w:r>
            <w:proofErr w:type="spellStart"/>
            <w:r w:rsidR="00763088" w:rsidRPr="00192719">
              <w:rPr>
                <w:bCs/>
                <w:i/>
                <w:sz w:val="28"/>
                <w:szCs w:val="28"/>
              </w:rPr>
              <w:t>с.п.Средние</w:t>
            </w:r>
            <w:proofErr w:type="spellEnd"/>
            <w:r w:rsidR="00763088" w:rsidRPr="00192719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763088" w:rsidRPr="00192719">
              <w:rPr>
                <w:bCs/>
                <w:i/>
                <w:sz w:val="28"/>
                <w:szCs w:val="28"/>
              </w:rPr>
              <w:t>Ачалуки</w:t>
            </w:r>
            <w:proofErr w:type="spellEnd"/>
            <w:r w:rsidR="00763088" w:rsidRPr="00192719">
              <w:rPr>
                <w:bCs/>
                <w:i/>
                <w:sz w:val="28"/>
                <w:szCs w:val="28"/>
              </w:rPr>
              <w:t xml:space="preserve">», ГБОУ «СОШ №23 </w:t>
            </w:r>
            <w:proofErr w:type="spellStart"/>
            <w:r w:rsidR="00763088" w:rsidRPr="00192719">
              <w:rPr>
                <w:bCs/>
                <w:i/>
                <w:sz w:val="28"/>
                <w:szCs w:val="28"/>
              </w:rPr>
              <w:t>с.п.Инарки</w:t>
            </w:r>
            <w:proofErr w:type="spellEnd"/>
            <w:r w:rsidR="00763088" w:rsidRPr="00192719">
              <w:rPr>
                <w:bCs/>
                <w:i/>
                <w:sz w:val="28"/>
                <w:szCs w:val="28"/>
              </w:rPr>
              <w:t xml:space="preserve"> »)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536CE9">
            <w:pPr>
              <w:pStyle w:val="Default"/>
              <w:rPr>
                <w:i/>
                <w:sz w:val="28"/>
                <w:szCs w:val="28"/>
              </w:rPr>
            </w:pPr>
            <w:r w:rsidRPr="00763088">
              <w:rPr>
                <w:i/>
                <w:sz w:val="28"/>
                <w:szCs w:val="28"/>
              </w:rPr>
              <w:t>Консультации, методические рекомендации</w:t>
            </w:r>
          </w:p>
          <w:p w:rsidR="009A745A" w:rsidRPr="00763088" w:rsidRDefault="009A745A" w:rsidP="00536C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536CE9">
            <w:pPr>
              <w:pStyle w:val="Default"/>
              <w:rPr>
                <w:i/>
                <w:sz w:val="28"/>
                <w:szCs w:val="28"/>
              </w:rPr>
            </w:pPr>
            <w:r w:rsidRPr="00763088">
              <w:rPr>
                <w:i/>
                <w:sz w:val="28"/>
                <w:szCs w:val="28"/>
              </w:rPr>
              <w:t>Январь -декабрь 2021</w:t>
            </w:r>
          </w:p>
          <w:p w:rsidR="009A745A" w:rsidRPr="00763088" w:rsidRDefault="009A745A" w:rsidP="00536C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536C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образования, кураторы</w:t>
            </w:r>
          </w:p>
        </w:tc>
        <w:bookmarkStart w:id="0" w:name="_GoBack"/>
        <w:bookmarkEnd w:id="0"/>
      </w:tr>
      <w:tr w:rsidR="009A745A" w:rsidRPr="00763088" w:rsidTr="00536CE9">
        <w:trPr>
          <w:trHeight w:val="713"/>
        </w:trPr>
        <w:tc>
          <w:tcPr>
            <w:tcW w:w="14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right="75"/>
              <w:jc w:val="center"/>
              <w:rPr>
                <w:b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</w:p>
          <w:p w:rsidR="009A745A" w:rsidRPr="00763088" w:rsidRDefault="009A745A" w:rsidP="00536CE9">
            <w:pPr>
              <w:ind w:left="4381" w:right="241" w:hanging="3433"/>
              <w:rPr>
                <w:b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2.Проведение различных оценочных процедур, открытость и объективность сведений об образовательной деятельности ОУ </w:t>
            </w:r>
          </w:p>
        </w:tc>
      </w:tr>
      <w:tr w:rsidR="009A745A" w:rsidRPr="00763088" w:rsidTr="00536CE9">
        <w:trPr>
          <w:trHeight w:val="359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173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2.1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spacing w:after="23" w:line="256" w:lineRule="auto"/>
              <w:ind w:left="5" w:right="78"/>
              <w:jc w:val="both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Мониторинг учебного процесса </w:t>
            </w:r>
            <w:proofErr w:type="gramStart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1.«</w:t>
            </w:r>
            <w:proofErr w:type="gramEnd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Общая и качественная успеваемость» </w:t>
            </w:r>
          </w:p>
          <w:p w:rsidR="009A745A" w:rsidRPr="00763088" w:rsidRDefault="009A745A" w:rsidP="00536CE9">
            <w:pPr>
              <w:spacing w:after="31" w:line="251" w:lineRule="auto"/>
              <w:ind w:left="5" w:right="74"/>
              <w:jc w:val="both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-Анализ текущего учебного процесса и подготовка отчетной документации, анализ динамики успеваемости по классам. </w:t>
            </w:r>
          </w:p>
          <w:p w:rsidR="009A745A" w:rsidRPr="00763088" w:rsidRDefault="009A745A" w:rsidP="00536CE9">
            <w:pPr>
              <w:spacing w:after="12" w:line="268" w:lineRule="auto"/>
              <w:ind w:left="5" w:right="76"/>
              <w:jc w:val="both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-Проведение мониторинга по классам, уровням обучения и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по школе; -составление отчета успеваемости класса по текущему учебному году через. </w:t>
            </w:r>
          </w:p>
          <w:p w:rsidR="009A745A" w:rsidRPr="00763088" w:rsidRDefault="009A745A" w:rsidP="00536CE9">
            <w:pPr>
              <w:ind w:left="5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-Составление сравнительных </w:t>
            </w:r>
            <w:proofErr w:type="spellStart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таб</w:t>
            </w:r>
            <w:proofErr w:type="spellEnd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Мониторинг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spacing w:line="277" w:lineRule="auto"/>
              <w:ind w:left="171" w:right="78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УО, кураторы</w:t>
            </w:r>
          </w:p>
          <w:p w:rsidR="009A745A" w:rsidRPr="00763088" w:rsidRDefault="009A745A" w:rsidP="00536CE9">
            <w:pPr>
              <w:spacing w:line="277" w:lineRule="auto"/>
              <w:ind w:left="171" w:right="78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Заместители директора по УВР  </w:t>
            </w:r>
          </w:p>
          <w:p w:rsidR="009A745A" w:rsidRPr="00763088" w:rsidRDefault="009A745A" w:rsidP="00536CE9">
            <w:pPr>
              <w:ind w:left="171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9A745A" w:rsidRPr="00763088" w:rsidRDefault="009A745A" w:rsidP="009A745A">
      <w:pPr>
        <w:spacing w:after="0"/>
        <w:ind w:left="-1133" w:right="20"/>
        <w:jc w:val="both"/>
        <w:rPr>
          <w:i/>
          <w:sz w:val="28"/>
          <w:szCs w:val="28"/>
        </w:rPr>
      </w:pPr>
    </w:p>
    <w:tbl>
      <w:tblPr>
        <w:tblStyle w:val="TableGrid"/>
        <w:tblW w:w="14563" w:type="dxa"/>
        <w:tblInd w:w="115" w:type="dxa"/>
        <w:tblCellMar>
          <w:top w:w="7" w:type="dxa"/>
          <w:right w:w="30" w:type="dxa"/>
        </w:tblCellMar>
        <w:tblLook w:val="04A0" w:firstRow="1" w:lastRow="0" w:firstColumn="1" w:lastColumn="0" w:noHBand="0" w:noVBand="1"/>
      </w:tblPr>
      <w:tblGrid>
        <w:gridCol w:w="1085"/>
        <w:gridCol w:w="3884"/>
        <w:gridCol w:w="3917"/>
        <w:gridCol w:w="2822"/>
        <w:gridCol w:w="2855"/>
      </w:tblGrid>
      <w:tr w:rsidR="009A745A" w:rsidRPr="00763088" w:rsidTr="00536CE9">
        <w:trPr>
          <w:trHeight w:val="213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rPr>
                <w:i/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spacing w:after="1" w:line="278" w:lineRule="auto"/>
              <w:ind w:left="115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лиц по успеваемости на основании отчетов и принятие управленческих решений </w:t>
            </w:r>
          </w:p>
          <w:p w:rsidR="009A745A" w:rsidRPr="00763088" w:rsidRDefault="009A745A" w:rsidP="00536CE9">
            <w:pPr>
              <w:ind w:left="115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-Обсуждение полученной информации на классных часах, родительских собраниях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rPr>
                <w:i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rPr>
                <w:i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rPr>
                <w:i/>
                <w:sz w:val="28"/>
                <w:szCs w:val="28"/>
              </w:rPr>
            </w:pPr>
          </w:p>
        </w:tc>
      </w:tr>
      <w:tr w:rsidR="009A745A" w:rsidRPr="00763088" w:rsidTr="00536CE9">
        <w:trPr>
          <w:trHeight w:val="142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5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2.2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115" w:right="126"/>
              <w:jc w:val="both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 «Уровень </w:t>
            </w:r>
            <w:proofErr w:type="spellStart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обученности</w:t>
            </w:r>
            <w:proofErr w:type="spellEnd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обучающихся по отдельным предметам» -</w:t>
            </w:r>
            <w:proofErr w:type="gramStart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регулярное  отслеживание</w:t>
            </w:r>
            <w:proofErr w:type="gramEnd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уровня </w:t>
            </w:r>
            <w:proofErr w:type="spellStart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обученнсти</w:t>
            </w:r>
            <w:proofErr w:type="spellEnd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1-4 классах,5-9 классах, 10-11 классах.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1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Мониторинг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115" w:right="47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УО, кураторы</w:t>
            </w:r>
          </w:p>
          <w:p w:rsidR="009A745A" w:rsidRPr="00763088" w:rsidRDefault="009A745A" w:rsidP="00536CE9">
            <w:pPr>
              <w:ind w:left="115" w:right="477"/>
              <w:jc w:val="both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Заместители директора 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по УВР учителя предметники,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классные руководители </w:t>
            </w:r>
          </w:p>
        </w:tc>
      </w:tr>
      <w:tr w:rsidR="009A745A" w:rsidRPr="00763088" w:rsidTr="00536CE9">
        <w:trPr>
          <w:trHeight w:val="221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5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   2.3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spacing w:line="278" w:lineRule="auto"/>
              <w:ind w:left="7" w:right="5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3. Качество </w:t>
            </w:r>
            <w:proofErr w:type="gramStart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знаний</w:t>
            </w:r>
            <w:proofErr w:type="gramEnd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обучающихся - отслеживание качественной успеваемости по предметам </w:t>
            </w:r>
          </w:p>
          <w:p w:rsidR="009A745A" w:rsidRPr="00763088" w:rsidRDefault="009A745A" w:rsidP="009A745A">
            <w:pPr>
              <w:numPr>
                <w:ilvl w:val="0"/>
                <w:numId w:val="1"/>
              </w:numPr>
              <w:spacing w:after="21"/>
              <w:ind w:hanging="139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результаты пробных ЕГЭ и ОГЭ</w:t>
            </w:r>
          </w:p>
          <w:p w:rsidR="009A745A" w:rsidRPr="00763088" w:rsidRDefault="009A745A" w:rsidP="009A745A">
            <w:pPr>
              <w:numPr>
                <w:ilvl w:val="0"/>
                <w:numId w:val="1"/>
              </w:numPr>
              <w:spacing w:after="20"/>
              <w:ind w:hanging="139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результативность ВПР </w:t>
            </w:r>
          </w:p>
          <w:p w:rsidR="009A745A" w:rsidRPr="00763088" w:rsidRDefault="009A745A" w:rsidP="009A745A">
            <w:pPr>
              <w:numPr>
                <w:ilvl w:val="0"/>
                <w:numId w:val="1"/>
              </w:numPr>
              <w:ind w:hanging="139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результативность ГИА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1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-2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В течении года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spacing w:after="4" w:line="274" w:lineRule="auto"/>
              <w:ind w:left="11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УО, кураторы,</w:t>
            </w:r>
          </w:p>
          <w:p w:rsidR="009A745A" w:rsidRPr="00763088" w:rsidRDefault="009A745A" w:rsidP="00536CE9">
            <w:pPr>
              <w:spacing w:after="4" w:line="274" w:lineRule="auto"/>
              <w:ind w:left="115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Заместители директора по УВР </w:t>
            </w:r>
          </w:p>
          <w:p w:rsidR="009A745A" w:rsidRPr="00763088" w:rsidRDefault="009A745A" w:rsidP="00536CE9">
            <w:pPr>
              <w:spacing w:after="22"/>
              <w:ind w:left="115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Учителя предметники, </w:t>
            </w:r>
          </w:p>
          <w:p w:rsidR="009A745A" w:rsidRPr="00763088" w:rsidRDefault="009A745A" w:rsidP="00536CE9">
            <w:pPr>
              <w:ind w:left="115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Классные руководители </w:t>
            </w:r>
          </w:p>
        </w:tc>
      </w:tr>
      <w:tr w:rsidR="009A745A" w:rsidRPr="00763088" w:rsidTr="00536CE9">
        <w:trPr>
          <w:trHeight w:val="470"/>
        </w:trPr>
        <w:tc>
          <w:tcPr>
            <w:tcW w:w="14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2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745A" w:rsidRPr="00763088" w:rsidRDefault="009A745A" w:rsidP="00536CE9">
            <w:pPr>
              <w:tabs>
                <w:tab w:val="center" w:pos="3613"/>
              </w:tabs>
              <w:jc w:val="center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ahoma" w:hAnsi="Times New Roman" w:cs="Times New Roman"/>
                <w:b/>
                <w:i/>
                <w:sz w:val="28"/>
                <w:szCs w:val="28"/>
              </w:rPr>
              <w:t>3.</w:t>
            </w:r>
            <w:r w:rsidRPr="00763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Методическое обеспечение реализации дорожной карты</w:t>
            </w:r>
          </w:p>
        </w:tc>
      </w:tr>
      <w:tr w:rsidR="009A745A" w:rsidRPr="00763088" w:rsidTr="00536CE9">
        <w:trPr>
          <w:trHeight w:val="142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5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3.1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115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-обучение на семинарах, </w:t>
            </w:r>
            <w:proofErr w:type="spellStart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вебинарах</w:t>
            </w:r>
            <w:proofErr w:type="spellEnd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-обмен опытом в применении различных технологий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Непрерывное совершенствование профессионального мастерства и компетенции учителя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113" w:right="49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течении года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91" w:right="30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УО, кураторы,</w:t>
            </w:r>
          </w:p>
          <w:p w:rsidR="009A745A" w:rsidRPr="00763088" w:rsidRDefault="009A745A" w:rsidP="00536CE9">
            <w:pPr>
              <w:ind w:left="91" w:right="301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Заместители директора по УВР, учителя – предметники, классные руководители </w:t>
            </w:r>
          </w:p>
        </w:tc>
      </w:tr>
      <w:tr w:rsidR="009A745A" w:rsidRPr="00763088" w:rsidTr="00536CE9">
        <w:trPr>
          <w:trHeight w:val="142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5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3.2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115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Работа методических объединений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Методическое обеспечение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113" w:right="49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течении года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spacing w:after="19"/>
              <w:ind w:left="115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Заместители </w:t>
            </w:r>
          </w:p>
          <w:p w:rsidR="009A745A" w:rsidRPr="00763088" w:rsidRDefault="009A745A" w:rsidP="00536CE9">
            <w:pPr>
              <w:ind w:left="115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директора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по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УВР, руководители МО </w:t>
            </w:r>
          </w:p>
        </w:tc>
      </w:tr>
    </w:tbl>
    <w:p w:rsidR="009A745A" w:rsidRPr="00763088" w:rsidRDefault="009A745A" w:rsidP="009A745A">
      <w:pPr>
        <w:spacing w:after="0"/>
        <w:ind w:left="-1133" w:right="20"/>
        <w:jc w:val="both"/>
        <w:rPr>
          <w:i/>
          <w:sz w:val="28"/>
          <w:szCs w:val="28"/>
        </w:rPr>
      </w:pPr>
    </w:p>
    <w:tbl>
      <w:tblPr>
        <w:tblStyle w:val="TableGrid"/>
        <w:tblW w:w="14563" w:type="dxa"/>
        <w:tblInd w:w="115" w:type="dxa"/>
        <w:tblCellMar>
          <w:top w:w="7" w:type="dxa"/>
          <w:left w:w="5" w:type="dxa"/>
          <w:right w:w="40" w:type="dxa"/>
        </w:tblCellMar>
        <w:tblLook w:val="04A0" w:firstRow="1" w:lastRow="0" w:firstColumn="1" w:lastColumn="0" w:noHBand="0" w:noVBand="1"/>
      </w:tblPr>
      <w:tblGrid>
        <w:gridCol w:w="1085"/>
        <w:gridCol w:w="3884"/>
        <w:gridCol w:w="3917"/>
        <w:gridCol w:w="2822"/>
        <w:gridCol w:w="2855"/>
      </w:tblGrid>
      <w:tr w:rsidR="009A745A" w:rsidRPr="00763088" w:rsidTr="00536CE9">
        <w:trPr>
          <w:trHeight w:val="156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  3.3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110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Участие МО и педагогов в различных профессиональных конкурсах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2"/>
              <w:rPr>
                <w:i/>
                <w:sz w:val="28"/>
                <w:szCs w:val="28"/>
              </w:rPr>
            </w:pPr>
            <w:r w:rsidRPr="00763088">
              <w:rPr>
                <w:i/>
                <w:sz w:val="28"/>
                <w:szCs w:val="28"/>
              </w:rPr>
              <w:t xml:space="preserve">  </w:t>
            </w: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Непрерывное совершенствование профессионального мастерства и компетенции учителя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108" w:right="9"/>
              <w:jc w:val="both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течении года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spacing w:after="46"/>
              <w:ind w:left="11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ОУ, кураторы,</w:t>
            </w:r>
          </w:p>
          <w:p w:rsidR="009A745A" w:rsidRPr="00763088" w:rsidRDefault="009A745A" w:rsidP="00536CE9">
            <w:pPr>
              <w:spacing w:after="46"/>
              <w:ind w:left="110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Заместители директора</w:t>
            </w:r>
          </w:p>
          <w:p w:rsidR="009A745A" w:rsidRPr="00763088" w:rsidRDefault="009A745A" w:rsidP="00536CE9">
            <w:pPr>
              <w:tabs>
                <w:tab w:val="center" w:pos="1097"/>
              </w:tabs>
              <w:spacing w:after="59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по УВР </w:t>
            </w:r>
          </w:p>
          <w:p w:rsidR="009A745A" w:rsidRPr="00763088" w:rsidRDefault="009A745A" w:rsidP="00536CE9">
            <w:pPr>
              <w:spacing w:line="322" w:lineRule="auto"/>
              <w:ind w:left="110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руководители МО учителя </w:t>
            </w:r>
          </w:p>
          <w:p w:rsidR="009A745A" w:rsidRPr="00763088" w:rsidRDefault="009A745A" w:rsidP="00536CE9">
            <w:pPr>
              <w:ind w:left="180"/>
              <w:jc w:val="center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A745A" w:rsidRPr="00763088" w:rsidTr="00536CE9">
        <w:trPr>
          <w:trHeight w:val="142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3.4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spacing w:after="7" w:line="301" w:lineRule="auto"/>
              <w:ind w:left="110"/>
              <w:jc w:val="both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Участие педагогов в трансляции опыта работы </w:t>
            </w:r>
          </w:p>
          <w:p w:rsidR="009A745A" w:rsidRPr="00763088" w:rsidRDefault="009A745A" w:rsidP="00536CE9">
            <w:pPr>
              <w:ind w:left="110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различных уровнях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firstLine="2"/>
              <w:rPr>
                <w:i/>
                <w:sz w:val="28"/>
                <w:szCs w:val="28"/>
              </w:rPr>
            </w:pPr>
            <w:r w:rsidRPr="00763088">
              <w:rPr>
                <w:i/>
                <w:sz w:val="28"/>
                <w:szCs w:val="28"/>
              </w:rPr>
              <w:t xml:space="preserve"> </w:t>
            </w: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108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течении года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spacing w:after="46"/>
              <w:ind w:left="110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Заместители директора по</w:t>
            </w:r>
          </w:p>
          <w:p w:rsidR="009A745A" w:rsidRPr="00763088" w:rsidRDefault="009A745A" w:rsidP="00536CE9">
            <w:pPr>
              <w:spacing w:after="55"/>
              <w:ind w:left="110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УВР </w:t>
            </w:r>
          </w:p>
          <w:p w:rsidR="009A745A" w:rsidRPr="00763088" w:rsidRDefault="009A745A" w:rsidP="00536CE9">
            <w:pPr>
              <w:ind w:left="110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руководители МО учителя </w:t>
            </w:r>
          </w:p>
        </w:tc>
      </w:tr>
      <w:tr w:rsidR="009A745A" w:rsidRPr="00763088" w:rsidTr="00536CE9">
        <w:trPr>
          <w:trHeight w:val="509"/>
        </w:trPr>
        <w:tc>
          <w:tcPr>
            <w:tcW w:w="14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35"/>
              <w:jc w:val="center"/>
              <w:rPr>
                <w:b/>
                <w:i/>
                <w:sz w:val="28"/>
                <w:szCs w:val="28"/>
              </w:rPr>
            </w:pPr>
          </w:p>
          <w:p w:rsidR="009A745A" w:rsidRPr="00763088" w:rsidRDefault="009A745A" w:rsidP="00536CE9">
            <w:pPr>
              <w:ind w:left="110"/>
              <w:jc w:val="center"/>
              <w:rPr>
                <w:b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4.Создание условий, соответствующих современным требованиям</w:t>
            </w:r>
          </w:p>
        </w:tc>
      </w:tr>
      <w:tr w:rsidR="009A745A" w:rsidRPr="00763088" w:rsidTr="00536CE9">
        <w:trPr>
          <w:trHeight w:val="166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4.1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110" w:right="96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Развитие современной информационно-образовательной среды на основе внедрения современных образовательных технологий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106"/>
              <w:jc w:val="both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Расширение спектра образовательных технологий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108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spacing w:line="278" w:lineRule="auto"/>
              <w:ind w:left="233" w:firstLine="382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Заместители директора по УВР, учителя – </w:t>
            </w:r>
          </w:p>
          <w:p w:rsidR="009A745A" w:rsidRPr="00763088" w:rsidRDefault="009A745A" w:rsidP="00536CE9">
            <w:pPr>
              <w:ind w:left="533" w:firstLine="10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предметники, классные руководители </w:t>
            </w:r>
          </w:p>
        </w:tc>
      </w:tr>
      <w:tr w:rsidR="009A745A" w:rsidRPr="00763088" w:rsidTr="00536CE9">
        <w:trPr>
          <w:trHeight w:val="598"/>
        </w:trPr>
        <w:tc>
          <w:tcPr>
            <w:tcW w:w="14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35"/>
              <w:jc w:val="center"/>
              <w:rPr>
                <w:i/>
                <w:sz w:val="28"/>
                <w:szCs w:val="28"/>
              </w:rPr>
            </w:pPr>
          </w:p>
          <w:p w:rsidR="009A745A" w:rsidRPr="00763088" w:rsidRDefault="009A745A" w:rsidP="00536CE9">
            <w:pPr>
              <w:ind w:left="110"/>
              <w:rPr>
                <w:b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5. Совершенствование работы с одаренными детьми</w:t>
            </w:r>
          </w:p>
        </w:tc>
      </w:tr>
      <w:tr w:rsidR="009A745A" w:rsidRPr="00763088" w:rsidTr="00536CE9">
        <w:trPr>
          <w:trHeight w:val="142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5.1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tabs>
                <w:tab w:val="center" w:pos="1936"/>
                <w:tab w:val="center" w:pos="2956"/>
              </w:tabs>
              <w:spacing w:after="60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Участие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в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школьных, </w:t>
            </w:r>
          </w:p>
          <w:p w:rsidR="009A745A" w:rsidRPr="00763088" w:rsidRDefault="009A745A" w:rsidP="00536CE9">
            <w:pPr>
              <w:tabs>
                <w:tab w:val="right" w:pos="3839"/>
              </w:tabs>
              <w:spacing w:after="84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муниципальных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и </w:t>
            </w:r>
          </w:p>
          <w:p w:rsidR="009A745A" w:rsidRPr="00763088" w:rsidRDefault="009A745A" w:rsidP="00536CE9">
            <w:pPr>
              <w:ind w:left="110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региональных этапах олимпиады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spacing w:line="309" w:lineRule="auto"/>
              <w:ind w:left="106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Учителям-предметникам качественно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подготовить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обучающихся к участию в олимпиадах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7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 По плану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233" w:firstLine="38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Минобр</w:t>
            </w:r>
            <w:proofErr w:type="spellEnd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РИ</w:t>
            </w:r>
          </w:p>
          <w:p w:rsidR="009A745A" w:rsidRPr="00763088" w:rsidRDefault="009A745A" w:rsidP="00536CE9">
            <w:pPr>
              <w:ind w:left="233" w:firstLine="38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ИПК</w:t>
            </w:r>
          </w:p>
          <w:p w:rsidR="009A745A" w:rsidRPr="00763088" w:rsidRDefault="009A745A" w:rsidP="00536CE9">
            <w:pPr>
              <w:ind w:left="233" w:firstLine="38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УО, </w:t>
            </w:r>
          </w:p>
          <w:p w:rsidR="009A745A" w:rsidRPr="00763088" w:rsidRDefault="009A745A" w:rsidP="00536CE9">
            <w:pPr>
              <w:ind w:left="233" w:firstLine="382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Заместители директора по УВР, учителя – предметники </w:t>
            </w:r>
          </w:p>
        </w:tc>
      </w:tr>
      <w:tr w:rsidR="009A745A" w:rsidRPr="00763088" w:rsidTr="00536CE9">
        <w:trPr>
          <w:trHeight w:val="142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  5.2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tabs>
                <w:tab w:val="center" w:pos="2217"/>
                <w:tab w:val="right" w:pos="3839"/>
              </w:tabs>
              <w:spacing w:after="58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Участие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обучающихся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в </w:t>
            </w:r>
          </w:p>
          <w:p w:rsidR="009A745A" w:rsidRPr="00763088" w:rsidRDefault="009A745A" w:rsidP="00536CE9">
            <w:pPr>
              <w:tabs>
                <w:tab w:val="center" w:pos="3593"/>
              </w:tabs>
              <w:spacing w:after="60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мероприятиях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по </w:t>
            </w:r>
          </w:p>
          <w:p w:rsidR="009A745A" w:rsidRPr="00763088" w:rsidRDefault="009A745A" w:rsidP="00536CE9">
            <w:pPr>
              <w:tabs>
                <w:tab w:val="center" w:pos="2044"/>
                <w:tab w:val="center" w:pos="3028"/>
              </w:tabs>
              <w:spacing w:after="76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выявлению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и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развитию </w:t>
            </w:r>
          </w:p>
          <w:p w:rsidR="009A745A" w:rsidRPr="00763088" w:rsidRDefault="009A745A" w:rsidP="00536CE9">
            <w:pPr>
              <w:ind w:left="110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талантов обучающихся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tabs>
                <w:tab w:val="center" w:pos="2829"/>
                <w:tab w:val="right" w:pos="3872"/>
              </w:tabs>
              <w:spacing w:after="60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Активизировать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работу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с </w:t>
            </w:r>
          </w:p>
          <w:p w:rsidR="009A745A" w:rsidRPr="00763088" w:rsidRDefault="009A745A" w:rsidP="00536CE9">
            <w:pPr>
              <w:spacing w:after="54"/>
              <w:ind w:left="106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категорией детей, имеющих </w:t>
            </w:r>
          </w:p>
          <w:p w:rsidR="009A745A" w:rsidRPr="00763088" w:rsidRDefault="009A745A" w:rsidP="00536CE9">
            <w:pPr>
              <w:tabs>
                <w:tab w:val="center" w:pos="2585"/>
                <w:tab w:val="right" w:pos="3872"/>
              </w:tabs>
              <w:spacing w:after="75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повышенную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мотивацию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к </w:t>
            </w:r>
          </w:p>
          <w:p w:rsidR="009A745A" w:rsidRPr="00763088" w:rsidRDefault="009A745A" w:rsidP="00536CE9">
            <w:pPr>
              <w:ind w:left="106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обучению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По плану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ind w:left="233" w:firstLine="38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Минобр</w:t>
            </w:r>
            <w:proofErr w:type="spellEnd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РИ</w:t>
            </w:r>
          </w:p>
          <w:p w:rsidR="009A745A" w:rsidRPr="00763088" w:rsidRDefault="009A745A" w:rsidP="00536CE9">
            <w:pPr>
              <w:ind w:left="233" w:firstLine="38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ИПК</w:t>
            </w:r>
          </w:p>
          <w:p w:rsidR="009A745A" w:rsidRPr="00763088" w:rsidRDefault="009A745A" w:rsidP="00536CE9">
            <w:pPr>
              <w:ind w:left="233" w:firstLine="38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УО, </w:t>
            </w:r>
          </w:p>
          <w:p w:rsidR="009A745A" w:rsidRPr="00763088" w:rsidRDefault="009A745A" w:rsidP="00536C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Заместители директора по УВР, учителя – предметники</w:t>
            </w:r>
          </w:p>
        </w:tc>
      </w:tr>
      <w:tr w:rsidR="009A745A" w:rsidRPr="00763088" w:rsidTr="00536CE9">
        <w:trPr>
          <w:trHeight w:val="142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5A" w:rsidRPr="00763088" w:rsidRDefault="009A745A" w:rsidP="00536CE9">
            <w:pPr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5.3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5A" w:rsidRPr="00763088" w:rsidRDefault="009A745A" w:rsidP="00536CE9">
            <w:pPr>
              <w:spacing w:after="22" w:line="306" w:lineRule="auto"/>
              <w:ind w:left="110"/>
              <w:jc w:val="both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Участие школьников во </w:t>
            </w:r>
          </w:p>
          <w:p w:rsidR="009A745A" w:rsidRPr="00763088" w:rsidRDefault="009A745A" w:rsidP="00536CE9">
            <w:pPr>
              <w:tabs>
                <w:tab w:val="right" w:pos="3839"/>
              </w:tabs>
              <w:spacing w:after="89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всероссийских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олимпиадах и </w:t>
            </w:r>
          </w:p>
          <w:p w:rsidR="009A745A" w:rsidRPr="00763088" w:rsidRDefault="009A745A" w:rsidP="00536CE9">
            <w:pPr>
              <w:ind w:left="110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конкурсах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5A" w:rsidRPr="00763088" w:rsidRDefault="009A745A" w:rsidP="00536CE9">
            <w:pPr>
              <w:ind w:left="106"/>
              <w:rPr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Учителям-предметникам качественно </w:t>
            </w: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подготовить обучающихся к участию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5A" w:rsidRPr="00763088" w:rsidRDefault="009A745A" w:rsidP="00536C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По плану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5A" w:rsidRPr="00763088" w:rsidRDefault="009A745A" w:rsidP="00536CE9">
            <w:pPr>
              <w:ind w:left="233" w:firstLine="38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Минобр</w:t>
            </w:r>
            <w:proofErr w:type="spellEnd"/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РИ</w:t>
            </w:r>
          </w:p>
          <w:p w:rsidR="009A745A" w:rsidRPr="00763088" w:rsidRDefault="009A745A" w:rsidP="00536CE9">
            <w:pPr>
              <w:ind w:left="233" w:firstLine="38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ИПК</w:t>
            </w:r>
          </w:p>
          <w:p w:rsidR="009A745A" w:rsidRPr="00763088" w:rsidRDefault="009A745A" w:rsidP="00536CE9">
            <w:pPr>
              <w:ind w:left="233" w:firstLine="38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УО, </w:t>
            </w:r>
          </w:p>
          <w:p w:rsidR="009A745A" w:rsidRPr="00763088" w:rsidRDefault="009A745A" w:rsidP="00536C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Заместители директора по УВР, учителя – предметники</w:t>
            </w:r>
          </w:p>
        </w:tc>
      </w:tr>
      <w:tr w:rsidR="009A745A" w:rsidRPr="00763088" w:rsidTr="00536CE9">
        <w:trPr>
          <w:trHeight w:val="142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45A" w:rsidRPr="00763088" w:rsidRDefault="009A745A" w:rsidP="00536C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5.4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536CE9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Круглый стол по обсуждению итогов реализации мероприятий дорожной карты Определение стратегии развития на 2021-2022 учебный год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536CE9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Обсуждение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536CE9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Ноябрь-декабрь 2021 год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5A" w:rsidRPr="00763088" w:rsidRDefault="009A745A" w:rsidP="00536CE9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088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образования, директора школ, кураторы</w:t>
            </w:r>
          </w:p>
        </w:tc>
      </w:tr>
    </w:tbl>
    <w:p w:rsidR="009A745A" w:rsidRPr="00763088" w:rsidRDefault="009A745A" w:rsidP="009A745A">
      <w:pPr>
        <w:spacing w:after="144"/>
        <w:rPr>
          <w:i/>
          <w:sz w:val="28"/>
          <w:szCs w:val="28"/>
        </w:rPr>
      </w:pPr>
      <w:r w:rsidRPr="00763088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9A745A" w:rsidRPr="00436E1D" w:rsidRDefault="009A745A" w:rsidP="009A745A">
      <w:pPr>
        <w:spacing w:after="0"/>
        <w:ind w:left="171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45A" w:rsidRPr="00436E1D" w:rsidRDefault="009A745A" w:rsidP="009A745A">
      <w:pPr>
        <w:spacing w:after="0"/>
        <w:ind w:left="171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45A" w:rsidRPr="00436E1D" w:rsidRDefault="009A745A" w:rsidP="009A745A">
      <w:pPr>
        <w:spacing w:after="0"/>
        <w:ind w:left="171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6553" w:rsidRPr="00436E1D" w:rsidRDefault="00626553">
      <w:pPr>
        <w:rPr>
          <w:sz w:val="28"/>
          <w:szCs w:val="28"/>
        </w:rPr>
      </w:pPr>
    </w:p>
    <w:sectPr w:rsidR="00626553" w:rsidRPr="00436E1D" w:rsidSect="009A7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395E"/>
    <w:multiLevelType w:val="hybridMultilevel"/>
    <w:tmpl w:val="F9085414"/>
    <w:lvl w:ilvl="0" w:tplc="F0A23EEA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630E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AD6F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C6E24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60F40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800D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26CE2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8AB5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41CB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3872FF"/>
    <w:multiLevelType w:val="hybridMultilevel"/>
    <w:tmpl w:val="B1A6A3F0"/>
    <w:lvl w:ilvl="0" w:tplc="281AB830">
      <w:start w:val="1"/>
      <w:numFmt w:val="decimal"/>
      <w:lvlText w:val="%1."/>
      <w:lvlJc w:val="left"/>
      <w:pPr>
        <w:ind w:left="218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04" w:hanging="360"/>
      </w:pPr>
    </w:lvl>
    <w:lvl w:ilvl="2" w:tplc="0419001B" w:tentative="1">
      <w:start w:val="1"/>
      <w:numFmt w:val="lowerRoman"/>
      <w:lvlText w:val="%3."/>
      <w:lvlJc w:val="right"/>
      <w:pPr>
        <w:ind w:left="3624" w:hanging="180"/>
      </w:pPr>
    </w:lvl>
    <w:lvl w:ilvl="3" w:tplc="0419000F" w:tentative="1">
      <w:start w:val="1"/>
      <w:numFmt w:val="decimal"/>
      <w:lvlText w:val="%4."/>
      <w:lvlJc w:val="left"/>
      <w:pPr>
        <w:ind w:left="4344" w:hanging="360"/>
      </w:pPr>
    </w:lvl>
    <w:lvl w:ilvl="4" w:tplc="04190019" w:tentative="1">
      <w:start w:val="1"/>
      <w:numFmt w:val="lowerLetter"/>
      <w:lvlText w:val="%5."/>
      <w:lvlJc w:val="left"/>
      <w:pPr>
        <w:ind w:left="5064" w:hanging="360"/>
      </w:pPr>
    </w:lvl>
    <w:lvl w:ilvl="5" w:tplc="0419001B" w:tentative="1">
      <w:start w:val="1"/>
      <w:numFmt w:val="lowerRoman"/>
      <w:lvlText w:val="%6."/>
      <w:lvlJc w:val="right"/>
      <w:pPr>
        <w:ind w:left="5784" w:hanging="180"/>
      </w:pPr>
    </w:lvl>
    <w:lvl w:ilvl="6" w:tplc="0419000F" w:tentative="1">
      <w:start w:val="1"/>
      <w:numFmt w:val="decimal"/>
      <w:lvlText w:val="%7."/>
      <w:lvlJc w:val="left"/>
      <w:pPr>
        <w:ind w:left="6504" w:hanging="360"/>
      </w:pPr>
    </w:lvl>
    <w:lvl w:ilvl="7" w:tplc="04190019" w:tentative="1">
      <w:start w:val="1"/>
      <w:numFmt w:val="lowerLetter"/>
      <w:lvlText w:val="%8."/>
      <w:lvlJc w:val="left"/>
      <w:pPr>
        <w:ind w:left="7224" w:hanging="360"/>
      </w:pPr>
    </w:lvl>
    <w:lvl w:ilvl="8" w:tplc="0419001B" w:tentative="1">
      <w:start w:val="1"/>
      <w:numFmt w:val="lowerRoman"/>
      <w:lvlText w:val="%9."/>
      <w:lvlJc w:val="right"/>
      <w:pPr>
        <w:ind w:left="79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CA"/>
    <w:rsid w:val="00131184"/>
    <w:rsid w:val="00192719"/>
    <w:rsid w:val="00436E1D"/>
    <w:rsid w:val="004E00BA"/>
    <w:rsid w:val="0050528E"/>
    <w:rsid w:val="005D7FAF"/>
    <w:rsid w:val="00626553"/>
    <w:rsid w:val="00763088"/>
    <w:rsid w:val="007F38B3"/>
    <w:rsid w:val="008F3B3E"/>
    <w:rsid w:val="009A745A"/>
    <w:rsid w:val="00B561CA"/>
    <w:rsid w:val="00C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6386"/>
  <w15:chartTrackingRefBased/>
  <w15:docId w15:val="{F10B987C-5EDA-40B0-9116-19DC4C4D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A74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A745A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9A7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xadishat</dc:creator>
  <cp:keywords/>
  <dc:description/>
  <cp:lastModifiedBy>xadishat</cp:lastModifiedBy>
  <cp:revision>2</cp:revision>
  <dcterms:created xsi:type="dcterms:W3CDTF">2021-09-25T06:24:00Z</dcterms:created>
  <dcterms:modified xsi:type="dcterms:W3CDTF">2021-09-25T06:24:00Z</dcterms:modified>
</cp:coreProperties>
</file>