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76" w:rsidRPr="00C06992" w:rsidRDefault="00C06992" w:rsidP="00C06992">
      <w:pPr>
        <w:ind w:right="43"/>
        <w:jc w:val="right"/>
        <w:rPr>
          <w:rFonts w:ascii="Times New Roman" w:hAnsi="Times New Roman" w:cs="Times New Roman"/>
          <w:b/>
          <w:sz w:val="20"/>
          <w:szCs w:val="20"/>
        </w:rPr>
      </w:pPr>
      <w:bookmarkStart w:id="0" w:name="_GoBack"/>
      <w:bookmarkEnd w:id="0"/>
      <w:r w:rsidRPr="00C06992">
        <w:rPr>
          <w:rFonts w:ascii="Times New Roman" w:hAnsi="Times New Roman" w:cs="Times New Roman"/>
          <w:b/>
          <w:sz w:val="20"/>
          <w:szCs w:val="20"/>
        </w:rPr>
        <w:t xml:space="preserve">                                                                                    </w:t>
      </w:r>
      <w:r w:rsidR="00C7308A" w:rsidRPr="00C06992">
        <w:rPr>
          <w:rFonts w:ascii="Times New Roman" w:hAnsi="Times New Roman" w:cs="Times New Roman"/>
          <w:sz w:val="20"/>
          <w:szCs w:val="20"/>
        </w:rPr>
        <w:t xml:space="preserve">   </w:t>
      </w:r>
      <w:r w:rsidR="00056376" w:rsidRPr="00C06992">
        <w:rPr>
          <w:rFonts w:ascii="Times New Roman" w:hAnsi="Times New Roman" w:cs="Times New Roman"/>
          <w:sz w:val="20"/>
          <w:szCs w:val="20"/>
        </w:rPr>
        <w:t xml:space="preserve">Приложение </w:t>
      </w:r>
      <w:r w:rsidR="00056376" w:rsidRPr="00C06992">
        <w:rPr>
          <w:rFonts w:ascii="Times New Roman" w:hAnsi="Times New Roman" w:cs="Times New Roman"/>
          <w:noProof/>
          <w:sz w:val="20"/>
          <w:szCs w:val="20"/>
          <w:lang w:eastAsia="ru-RU"/>
        </w:rPr>
        <w:drawing>
          <wp:inline distT="0" distB="0" distL="0" distR="0">
            <wp:extent cx="8255" cy="8255"/>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56376" w:rsidRPr="00C06992">
        <w:rPr>
          <w:rFonts w:ascii="Times New Roman" w:hAnsi="Times New Roman" w:cs="Times New Roman"/>
          <w:sz w:val="20"/>
          <w:szCs w:val="20"/>
        </w:rPr>
        <w:t xml:space="preserve">к </w:t>
      </w:r>
      <w:r w:rsidR="007150A4" w:rsidRPr="00C06992">
        <w:rPr>
          <w:rFonts w:ascii="Times New Roman" w:hAnsi="Times New Roman" w:cs="Times New Roman"/>
          <w:sz w:val="20"/>
          <w:szCs w:val="20"/>
        </w:rPr>
        <w:t xml:space="preserve">приказу №  </w:t>
      </w:r>
      <w:r w:rsidRPr="00C06992">
        <w:rPr>
          <w:rFonts w:ascii="Times New Roman" w:hAnsi="Times New Roman" w:cs="Times New Roman"/>
          <w:sz w:val="20"/>
          <w:szCs w:val="20"/>
        </w:rPr>
        <w:t>2А от 06.01.2020 г.</w:t>
      </w:r>
    </w:p>
    <w:p w:rsidR="00056376" w:rsidRPr="00C7308A" w:rsidRDefault="00056376" w:rsidP="00C7308A">
      <w:pPr>
        <w:spacing w:after="288" w:line="259" w:lineRule="auto"/>
        <w:ind w:left="46" w:right="72" w:hanging="10"/>
        <w:jc w:val="center"/>
        <w:rPr>
          <w:rFonts w:ascii="Times New Roman" w:hAnsi="Times New Roman" w:cs="Times New Roman"/>
          <w:b/>
        </w:rPr>
      </w:pPr>
      <w:r w:rsidRPr="00C7308A">
        <w:rPr>
          <w:rFonts w:ascii="Times New Roman" w:hAnsi="Times New Roman" w:cs="Times New Roman"/>
          <w:b/>
          <w:sz w:val="30"/>
        </w:rPr>
        <w:t>ПОЛОЖЕНИЕ</w:t>
      </w:r>
    </w:p>
    <w:p w:rsidR="00012A6D" w:rsidRDefault="00056376" w:rsidP="00C7308A">
      <w:pPr>
        <w:spacing w:after="3" w:line="259" w:lineRule="auto"/>
        <w:ind w:left="1187" w:right="1249" w:hanging="10"/>
        <w:jc w:val="center"/>
        <w:rPr>
          <w:rFonts w:ascii="Times New Roman" w:hAnsi="Times New Roman" w:cs="Times New Roman"/>
          <w:b/>
          <w:sz w:val="30"/>
        </w:rPr>
      </w:pPr>
      <w:r w:rsidRPr="00C7308A">
        <w:rPr>
          <w:rFonts w:ascii="Times New Roman" w:hAnsi="Times New Roman" w:cs="Times New Roman"/>
          <w:b/>
          <w:sz w:val="30"/>
        </w:rPr>
        <w:t xml:space="preserve">о муниципальной системе оценки качества </w:t>
      </w:r>
      <w:r w:rsidR="00970CD9">
        <w:rPr>
          <w:rFonts w:ascii="Times New Roman" w:hAnsi="Times New Roman" w:cs="Times New Roman"/>
          <w:b/>
          <w:sz w:val="30"/>
        </w:rPr>
        <w:t>образования</w:t>
      </w:r>
      <w:r w:rsidR="00012A6D" w:rsidRPr="00C7308A">
        <w:rPr>
          <w:rFonts w:ascii="Times New Roman" w:hAnsi="Times New Roman" w:cs="Times New Roman"/>
          <w:b/>
          <w:sz w:val="30"/>
        </w:rPr>
        <w:t xml:space="preserve"> </w:t>
      </w:r>
      <w:proofErr w:type="gramStart"/>
      <w:r w:rsidR="00012A6D" w:rsidRPr="00C7308A">
        <w:rPr>
          <w:rFonts w:ascii="Times New Roman" w:hAnsi="Times New Roman" w:cs="Times New Roman"/>
          <w:b/>
          <w:sz w:val="30"/>
        </w:rPr>
        <w:t xml:space="preserve">по </w:t>
      </w:r>
      <w:r w:rsidR="00444549">
        <w:rPr>
          <w:rFonts w:ascii="Times New Roman" w:hAnsi="Times New Roman" w:cs="Times New Roman"/>
          <w:b/>
          <w:sz w:val="30"/>
        </w:rPr>
        <w:t xml:space="preserve"> образовательным</w:t>
      </w:r>
      <w:proofErr w:type="gramEnd"/>
      <w:r w:rsidR="00444549">
        <w:rPr>
          <w:rFonts w:ascii="Times New Roman" w:hAnsi="Times New Roman" w:cs="Times New Roman"/>
          <w:b/>
          <w:sz w:val="30"/>
        </w:rPr>
        <w:t xml:space="preserve"> организациям </w:t>
      </w:r>
      <w:r w:rsidR="00012A6D" w:rsidRPr="00C7308A">
        <w:rPr>
          <w:rFonts w:ascii="Times New Roman" w:hAnsi="Times New Roman" w:cs="Times New Roman"/>
          <w:b/>
          <w:sz w:val="30"/>
        </w:rPr>
        <w:t>г. Малгобек и Малгобекскому району.</w:t>
      </w:r>
    </w:p>
    <w:p w:rsidR="00135328" w:rsidRPr="00C7308A" w:rsidRDefault="00135328" w:rsidP="00C7308A">
      <w:pPr>
        <w:spacing w:after="3" w:line="259" w:lineRule="auto"/>
        <w:ind w:left="1187" w:right="1249" w:hanging="10"/>
        <w:jc w:val="center"/>
        <w:rPr>
          <w:rFonts w:ascii="Times New Roman" w:hAnsi="Times New Roman" w:cs="Times New Roman"/>
          <w:b/>
          <w:sz w:val="30"/>
        </w:rPr>
      </w:pPr>
    </w:p>
    <w:p w:rsidR="00056376" w:rsidRPr="00520EEE" w:rsidRDefault="00056376" w:rsidP="00520EEE">
      <w:pPr>
        <w:spacing w:after="3" w:line="259" w:lineRule="auto"/>
        <w:ind w:left="1187" w:right="1249" w:hanging="10"/>
        <w:jc w:val="center"/>
        <w:rPr>
          <w:rFonts w:ascii="Times New Roman" w:hAnsi="Times New Roman" w:cs="Times New Roman"/>
          <w:b/>
        </w:rPr>
      </w:pPr>
      <w:r w:rsidRPr="00520EEE">
        <w:rPr>
          <w:rFonts w:ascii="Times New Roman" w:hAnsi="Times New Roman" w:cs="Times New Roman"/>
          <w:b/>
        </w:rPr>
        <w:t>Общие положения</w:t>
      </w:r>
      <w:r w:rsidRPr="00520EEE">
        <w:rPr>
          <w:rFonts w:ascii="Times New Roman" w:hAnsi="Times New Roman" w:cs="Times New Roman"/>
          <w:b/>
          <w:noProof/>
          <w:lang w:eastAsia="ru-RU"/>
        </w:rPr>
        <w:drawing>
          <wp:inline distT="0" distB="0" distL="0" distR="0">
            <wp:extent cx="8255" cy="825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60288" behindDoc="0" locked="0" layoutInCell="1" allowOverlap="0">
            <wp:simplePos x="0" y="0"/>
            <wp:positionH relativeFrom="page">
              <wp:posOffset>951230</wp:posOffset>
            </wp:positionH>
            <wp:positionV relativeFrom="page">
              <wp:posOffset>5248910</wp:posOffset>
            </wp:positionV>
            <wp:extent cx="4445" cy="4445"/>
            <wp:effectExtent l="0" t="0" r="0" b="0"/>
            <wp:wrapSquare wrapText="bothSides"/>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1312" behindDoc="0" locked="0" layoutInCell="1" allowOverlap="0">
            <wp:simplePos x="0" y="0"/>
            <wp:positionH relativeFrom="page">
              <wp:posOffset>951230</wp:posOffset>
            </wp:positionH>
            <wp:positionV relativeFrom="page">
              <wp:posOffset>5454650</wp:posOffset>
            </wp:positionV>
            <wp:extent cx="4445" cy="4445"/>
            <wp:effectExtent l="0" t="0" r="0" b="0"/>
            <wp:wrapSquare wrapText="bothSides"/>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2336" behindDoc="0" locked="0" layoutInCell="1" allowOverlap="0">
            <wp:simplePos x="0" y="0"/>
            <wp:positionH relativeFrom="page">
              <wp:posOffset>951230</wp:posOffset>
            </wp:positionH>
            <wp:positionV relativeFrom="page">
              <wp:posOffset>5467985</wp:posOffset>
            </wp:positionV>
            <wp:extent cx="4445" cy="4445"/>
            <wp:effectExtent l="0" t="0" r="0" b="0"/>
            <wp:wrapSquare wrapText="bothSides"/>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3360" behindDoc="0" locked="0" layoutInCell="1" allowOverlap="0">
            <wp:simplePos x="0" y="0"/>
            <wp:positionH relativeFrom="page">
              <wp:posOffset>951230</wp:posOffset>
            </wp:positionH>
            <wp:positionV relativeFrom="page">
              <wp:posOffset>4613275</wp:posOffset>
            </wp:positionV>
            <wp:extent cx="4445" cy="4445"/>
            <wp:effectExtent l="0" t="0" r="0" b="0"/>
            <wp:wrapSquare wrapText="bothSides"/>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5F2C">
        <w:rPr>
          <w:rFonts w:ascii="Times New Roman" w:hAnsi="Times New Roman" w:cs="Times New Roman"/>
        </w:rPr>
        <w:t xml:space="preserve">              </w:t>
      </w:r>
      <w:r w:rsidRPr="00D12637">
        <w:rPr>
          <w:rFonts w:ascii="Times New Roman" w:hAnsi="Times New Roman" w:cs="Times New Roman"/>
          <w:noProof/>
          <w:lang w:eastAsia="ru-RU"/>
        </w:rPr>
        <w:drawing>
          <wp:inline distT="0" distB="0" distL="0" distR="0">
            <wp:extent cx="8255" cy="8255"/>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1.1, Настоящее Положение о муниципальной системе оценки качества</w:t>
      </w:r>
      <w:r w:rsidR="00970CD9">
        <w:rPr>
          <w:rFonts w:ascii="Times New Roman" w:hAnsi="Times New Roman" w:cs="Times New Roman"/>
        </w:rPr>
        <w:t xml:space="preserve"> </w:t>
      </w:r>
      <w:r w:rsidRPr="00D12637">
        <w:rPr>
          <w:rFonts w:ascii="Times New Roman" w:hAnsi="Times New Roman" w:cs="Times New Roman"/>
        </w:rPr>
        <w:t xml:space="preserve">образования (далее — Положение) устанавливает единые требования к </w:t>
      </w:r>
      <w:r w:rsidRPr="00D12637">
        <w:rPr>
          <w:rFonts w:ascii="Times New Roman" w:hAnsi="Times New Roman" w:cs="Times New Roman"/>
          <w:noProof/>
          <w:lang w:eastAsia="ru-RU"/>
        </w:rPr>
        <w:drawing>
          <wp:inline distT="0" distB="0" distL="0" distR="0">
            <wp:extent cx="8255" cy="8255"/>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муниципальной системе оценки качества образования и определяет её цель, задачи, принципы функционирования, структуру, направленные </w:t>
      </w:r>
      <w:r w:rsidRPr="00D12637">
        <w:rPr>
          <w:rFonts w:ascii="Times New Roman" w:hAnsi="Times New Roman" w:cs="Times New Roman"/>
          <w:noProof/>
          <w:lang w:eastAsia="ru-RU"/>
        </w:rPr>
        <w:drawing>
          <wp:inline distT="0" distB="0" distL="0" distR="0">
            <wp:extent cx="8255" cy="825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на установление единых подходов к оценке качества образования </w:t>
      </w:r>
      <w:r w:rsidR="00017ACA">
        <w:rPr>
          <w:rFonts w:ascii="Times New Roman" w:hAnsi="Times New Roman" w:cs="Times New Roman"/>
        </w:rPr>
        <w:t xml:space="preserve">в ДОО г. </w:t>
      </w:r>
      <w:proofErr w:type="spellStart"/>
      <w:r w:rsidR="00017ACA">
        <w:rPr>
          <w:rFonts w:ascii="Times New Roman" w:hAnsi="Times New Roman" w:cs="Times New Roman"/>
        </w:rPr>
        <w:t>Малгобек</w:t>
      </w:r>
      <w:proofErr w:type="spellEnd"/>
      <w:r w:rsidR="00017ACA">
        <w:rPr>
          <w:rFonts w:ascii="Times New Roman" w:hAnsi="Times New Roman" w:cs="Times New Roman"/>
        </w:rPr>
        <w:t xml:space="preserve"> и Малгобекского района.</w:t>
      </w:r>
    </w:p>
    <w:p w:rsidR="00056376" w:rsidRPr="00135328" w:rsidRDefault="00135328" w:rsidP="00135328">
      <w:pPr>
        <w:spacing w:after="5" w:line="247" w:lineRule="auto"/>
        <w:ind w:right="43"/>
        <w:jc w:val="both"/>
        <w:rPr>
          <w:rFonts w:ascii="Times New Roman" w:hAnsi="Times New Roman" w:cs="Times New Roman"/>
        </w:rPr>
      </w:pPr>
      <w:r>
        <w:rPr>
          <w:rFonts w:ascii="Times New Roman" w:hAnsi="Times New Roman" w:cs="Times New Roman"/>
        </w:rPr>
        <w:t xml:space="preserve">            </w:t>
      </w:r>
      <w:r w:rsidRPr="00135328">
        <w:rPr>
          <w:rFonts w:ascii="Times New Roman" w:hAnsi="Times New Roman" w:cs="Times New Roman"/>
        </w:rPr>
        <w:t>1.2.</w:t>
      </w:r>
      <w:r w:rsidR="0008691B">
        <w:rPr>
          <w:rFonts w:ascii="Times New Roman" w:hAnsi="Times New Roman" w:cs="Times New Roman"/>
        </w:rPr>
        <w:t xml:space="preserve"> Муниципальная система оценки качества образования </w:t>
      </w:r>
      <w:r w:rsidR="00056376" w:rsidRPr="00135328">
        <w:rPr>
          <w:rFonts w:ascii="Times New Roman" w:hAnsi="Times New Roman" w:cs="Times New Roman"/>
        </w:rPr>
        <w:t xml:space="preserve">строится в соответствии с нормативными правовыми актами Российской Федерации, </w:t>
      </w:r>
      <w:r w:rsidR="00012A6D" w:rsidRPr="00135328">
        <w:rPr>
          <w:rFonts w:ascii="Times New Roman" w:hAnsi="Times New Roman" w:cs="Times New Roman"/>
        </w:rPr>
        <w:t xml:space="preserve">региональными </w:t>
      </w:r>
      <w:proofErr w:type="gramStart"/>
      <w:r w:rsidR="00012A6D" w:rsidRPr="00135328">
        <w:rPr>
          <w:rFonts w:ascii="Times New Roman" w:hAnsi="Times New Roman" w:cs="Times New Roman"/>
        </w:rPr>
        <w:t xml:space="preserve">документами </w:t>
      </w:r>
      <w:r w:rsidR="00056376" w:rsidRPr="00135328">
        <w:rPr>
          <w:rFonts w:ascii="Times New Roman" w:hAnsi="Times New Roman" w:cs="Times New Roman"/>
        </w:rPr>
        <w:t>,</w:t>
      </w:r>
      <w:proofErr w:type="gramEnd"/>
      <w:r w:rsidR="00056376" w:rsidRPr="00135328">
        <w:rPr>
          <w:rFonts w:ascii="Times New Roman" w:hAnsi="Times New Roman" w:cs="Times New Roman"/>
        </w:rPr>
        <w:t xml:space="preserve"> муниципальными правовыми актами, регламентирующими реализацию процедур контроля и оценки качества образования на федеральном, региональном и муниципальном уровнях.</w:t>
      </w:r>
    </w:p>
    <w:p w:rsidR="00056376" w:rsidRPr="00D12637" w:rsidRDefault="00135328" w:rsidP="00135328">
      <w:pPr>
        <w:spacing w:after="30" w:line="247" w:lineRule="auto"/>
        <w:ind w:right="43"/>
        <w:jc w:val="both"/>
        <w:rPr>
          <w:rFonts w:ascii="Times New Roman" w:hAnsi="Times New Roman" w:cs="Times New Roman"/>
        </w:rPr>
      </w:pPr>
      <w:r>
        <w:rPr>
          <w:rFonts w:ascii="Times New Roman" w:hAnsi="Times New Roman" w:cs="Times New Roman"/>
        </w:rPr>
        <w:t xml:space="preserve">          </w:t>
      </w:r>
      <w:r w:rsidR="0008691B">
        <w:rPr>
          <w:rFonts w:ascii="Times New Roman" w:hAnsi="Times New Roman" w:cs="Times New Roman"/>
        </w:rPr>
        <w:t xml:space="preserve"> </w:t>
      </w:r>
      <w:r>
        <w:rPr>
          <w:rFonts w:ascii="Times New Roman" w:hAnsi="Times New Roman" w:cs="Times New Roman"/>
        </w:rPr>
        <w:t>1.3.</w:t>
      </w:r>
      <w:r w:rsidR="0008691B">
        <w:rPr>
          <w:rFonts w:ascii="Times New Roman" w:hAnsi="Times New Roman" w:cs="Times New Roman"/>
        </w:rPr>
        <w:t xml:space="preserve"> </w:t>
      </w:r>
      <w:r w:rsidR="00056376" w:rsidRPr="00D12637">
        <w:rPr>
          <w:rFonts w:ascii="Times New Roman" w:hAnsi="Times New Roman" w:cs="Times New Roman"/>
        </w:rPr>
        <w:t>Настоящее Положение распространяется на муниципальные дошкольные образовательные</w:t>
      </w:r>
      <w:r w:rsidR="00017ACA">
        <w:rPr>
          <w:rFonts w:ascii="Times New Roman" w:hAnsi="Times New Roman" w:cs="Times New Roman"/>
        </w:rPr>
        <w:t xml:space="preserve"> </w:t>
      </w:r>
      <w:proofErr w:type="spellStart"/>
      <w:r w:rsidR="0008691B">
        <w:rPr>
          <w:rFonts w:ascii="Times New Roman" w:hAnsi="Times New Roman" w:cs="Times New Roman"/>
        </w:rPr>
        <w:t>орагинзации</w:t>
      </w:r>
      <w:proofErr w:type="spellEnd"/>
      <w:r w:rsidR="00056376" w:rsidRPr="00D12637">
        <w:rPr>
          <w:rFonts w:ascii="Times New Roman" w:hAnsi="Times New Roman" w:cs="Times New Roman"/>
        </w:rPr>
        <w:t xml:space="preserve">, общеобразовательные </w:t>
      </w:r>
      <w:proofErr w:type="gramStart"/>
      <w:r w:rsidR="00056376" w:rsidRPr="00D12637">
        <w:rPr>
          <w:rFonts w:ascii="Times New Roman" w:hAnsi="Times New Roman" w:cs="Times New Roman"/>
        </w:rPr>
        <w:t xml:space="preserve">учреждения </w:t>
      </w:r>
      <w:r w:rsidR="00012A6D" w:rsidRPr="00D12637">
        <w:rPr>
          <w:rFonts w:ascii="Times New Roman" w:hAnsi="Times New Roman" w:cs="Times New Roman"/>
        </w:rPr>
        <w:t>.</w:t>
      </w:r>
      <w:proofErr w:type="gramEnd"/>
    </w:p>
    <w:p w:rsidR="00056376" w:rsidRDefault="00135328" w:rsidP="00135328">
      <w:pPr>
        <w:spacing w:after="5" w:line="247" w:lineRule="auto"/>
        <w:ind w:right="43"/>
        <w:jc w:val="both"/>
        <w:rPr>
          <w:rFonts w:ascii="Times New Roman" w:hAnsi="Times New Roman" w:cs="Times New Roman"/>
        </w:rPr>
      </w:pPr>
      <w:r>
        <w:rPr>
          <w:rFonts w:ascii="Times New Roman" w:hAnsi="Times New Roman" w:cs="Times New Roman"/>
        </w:rPr>
        <w:t xml:space="preserve">          </w:t>
      </w:r>
      <w:r w:rsidR="0008691B">
        <w:rPr>
          <w:rFonts w:ascii="Times New Roman" w:hAnsi="Times New Roman" w:cs="Times New Roman"/>
        </w:rPr>
        <w:t xml:space="preserve"> </w:t>
      </w:r>
      <w:r>
        <w:rPr>
          <w:rFonts w:ascii="Times New Roman" w:hAnsi="Times New Roman" w:cs="Times New Roman"/>
        </w:rPr>
        <w:t>1.4.</w:t>
      </w:r>
      <w:r w:rsidR="0008691B">
        <w:rPr>
          <w:rFonts w:ascii="Times New Roman" w:hAnsi="Times New Roman" w:cs="Times New Roman"/>
        </w:rPr>
        <w:t xml:space="preserve"> </w:t>
      </w:r>
      <w:r w:rsidR="00056376" w:rsidRPr="00D12637">
        <w:rPr>
          <w:rFonts w:ascii="Times New Roman" w:hAnsi="Times New Roman" w:cs="Times New Roman"/>
        </w:rPr>
        <w:t xml:space="preserve">Положение разработано в соответствии со следующими </w:t>
      </w:r>
      <w:r w:rsidR="00056376" w:rsidRPr="00D12637">
        <w:rPr>
          <w:rFonts w:ascii="Times New Roman" w:hAnsi="Times New Roman" w:cs="Times New Roman"/>
          <w:noProof/>
          <w:lang w:eastAsia="ru-RU"/>
        </w:rPr>
        <w:drawing>
          <wp:inline distT="0" distB="0" distL="0" distR="0">
            <wp:extent cx="8255" cy="825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56376" w:rsidRPr="00D12637">
        <w:rPr>
          <w:rFonts w:ascii="Times New Roman" w:hAnsi="Times New Roman" w:cs="Times New Roman"/>
        </w:rPr>
        <w:t>нормативными документами:</w:t>
      </w:r>
    </w:p>
    <w:p w:rsidR="0008691B" w:rsidRPr="00D12637" w:rsidRDefault="0008691B" w:rsidP="00135328">
      <w:pPr>
        <w:spacing w:after="5" w:line="247" w:lineRule="auto"/>
        <w:ind w:right="43"/>
        <w:jc w:val="both"/>
        <w:rPr>
          <w:rFonts w:ascii="Times New Roman" w:hAnsi="Times New Roman" w:cs="Times New Roman"/>
        </w:rPr>
      </w:pPr>
    </w:p>
    <w:p w:rsidR="00056376" w:rsidRPr="00D12637" w:rsidRDefault="0008691B" w:rsidP="00D12637">
      <w:pPr>
        <w:ind w:left="35"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noProof/>
          <w:lang w:eastAsia="ru-RU"/>
        </w:rPr>
        <w:drawing>
          <wp:inline distT="0" distB="0" distL="0" distR="0">
            <wp:extent cx="63500" cy="2413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0" cy="24130"/>
                    </a:xfrm>
                    <a:prstGeom prst="rect">
                      <a:avLst/>
                    </a:prstGeom>
                    <a:noFill/>
                    <a:ln>
                      <a:noFill/>
                    </a:ln>
                  </pic:spPr>
                </pic:pic>
              </a:graphicData>
            </a:graphic>
          </wp:inline>
        </w:drawing>
      </w:r>
      <w:r w:rsidR="00056376" w:rsidRPr="00D12637">
        <w:rPr>
          <w:rFonts w:ascii="Times New Roman" w:hAnsi="Times New Roman" w:cs="Times New Roman"/>
        </w:rPr>
        <w:t>Федеральным законом от 29 декабря 2012 года № 273-ФЗ «Об образовании в Российской Федерации»;</w:t>
      </w:r>
    </w:p>
    <w:p w:rsidR="00056376" w:rsidRPr="00D12637" w:rsidRDefault="0008691B" w:rsidP="00D12637">
      <w:pPr>
        <w:ind w:left="35" w:right="43" w:firstLine="65"/>
        <w:jc w:val="both"/>
        <w:rPr>
          <w:rFonts w:ascii="Times New Roman" w:hAnsi="Times New Roman" w:cs="Times New Roman"/>
        </w:rPr>
      </w:pPr>
      <w:r>
        <w:rPr>
          <w:rFonts w:ascii="Times New Roman" w:hAnsi="Times New Roman" w:cs="Times New Roman"/>
        </w:rPr>
        <w:t xml:space="preserve"> - </w:t>
      </w:r>
      <w:r w:rsidR="00056376" w:rsidRPr="00D12637">
        <w:rPr>
          <w:rFonts w:ascii="Times New Roman" w:hAnsi="Times New Roman" w:cs="Times New Roman"/>
        </w:rPr>
        <w:t>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056376" w:rsidRDefault="0008691B" w:rsidP="006B49AF">
      <w:pPr>
        <w:spacing w:after="5" w:line="247" w:lineRule="auto"/>
        <w:ind w:left="42" w:right="43"/>
        <w:jc w:val="both"/>
        <w:rPr>
          <w:rFonts w:ascii="Times New Roman" w:hAnsi="Times New Roman" w:cs="Times New Roman"/>
        </w:rPr>
      </w:pPr>
      <w:r>
        <w:rPr>
          <w:rFonts w:ascii="Times New Roman" w:hAnsi="Times New Roman" w:cs="Times New Roman"/>
        </w:rPr>
        <w:t xml:space="preserve"> - </w:t>
      </w:r>
      <w:r w:rsidR="006B49AF">
        <w:rPr>
          <w:rFonts w:ascii="Times New Roman" w:hAnsi="Times New Roman" w:cs="Times New Roman"/>
        </w:rPr>
        <w:t xml:space="preserve"> </w:t>
      </w:r>
      <w:r w:rsidR="00056376" w:rsidRPr="00D12637">
        <w:rPr>
          <w:rFonts w:ascii="Times New Roman" w:hAnsi="Times New Roman" w:cs="Times New Roman"/>
        </w:rPr>
        <w:t>Постановлением Правительства Российской Федерации от 26 декабря 2017 года № 1642 «Об утверждении государственной программы Российской Федерации «Развитие образования»;</w:t>
      </w:r>
    </w:p>
    <w:p w:rsidR="006B49AF" w:rsidRPr="00D12637" w:rsidRDefault="006B49AF" w:rsidP="006B49AF">
      <w:pPr>
        <w:spacing w:after="5" w:line="247" w:lineRule="auto"/>
        <w:ind w:left="42" w:right="43"/>
        <w:jc w:val="both"/>
        <w:rPr>
          <w:rFonts w:ascii="Times New Roman" w:hAnsi="Times New Roman" w:cs="Times New Roman"/>
        </w:rPr>
      </w:pPr>
    </w:p>
    <w:p w:rsidR="00056376" w:rsidRPr="00D12637" w:rsidRDefault="0008691B" w:rsidP="006B49AF">
      <w:pPr>
        <w:spacing w:after="5" w:line="247" w:lineRule="auto"/>
        <w:ind w:left="42" w:right="43"/>
        <w:jc w:val="both"/>
        <w:rPr>
          <w:rFonts w:ascii="Times New Roman" w:hAnsi="Times New Roman" w:cs="Times New Roman"/>
        </w:rPr>
      </w:pPr>
      <w:r>
        <w:rPr>
          <w:rFonts w:ascii="Times New Roman" w:hAnsi="Times New Roman" w:cs="Times New Roman"/>
        </w:rPr>
        <w:t xml:space="preserve"> - </w:t>
      </w:r>
      <w:r w:rsidR="006B49AF">
        <w:rPr>
          <w:rFonts w:ascii="Times New Roman" w:hAnsi="Times New Roman" w:cs="Times New Roman"/>
        </w:rPr>
        <w:t xml:space="preserve"> </w:t>
      </w:r>
      <w:r w:rsidR="00056376" w:rsidRPr="00D12637">
        <w:rPr>
          <w:rFonts w:ascii="Times New Roman" w:hAnsi="Times New Roman" w:cs="Times New Roman"/>
        </w:rPr>
        <w:t>Постановлением Правительства Российской Федерации от 5 августа 2013 года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662 «Об осуществлении мониторинга системы образования»;</w:t>
      </w:r>
    </w:p>
    <w:p w:rsidR="00056376" w:rsidRPr="00D12637" w:rsidRDefault="0008691B" w:rsidP="0008691B">
      <w:pPr>
        <w:spacing w:after="34" w:line="247" w:lineRule="auto"/>
        <w:ind w:right="43"/>
        <w:jc w:val="both"/>
        <w:rPr>
          <w:rFonts w:ascii="Times New Roman" w:hAnsi="Times New Roman" w:cs="Times New Roman"/>
        </w:rPr>
      </w:pPr>
      <w:r>
        <w:rPr>
          <w:rFonts w:ascii="Times New Roman" w:hAnsi="Times New Roman" w:cs="Times New Roman"/>
        </w:rPr>
        <w:t xml:space="preserve"> - </w:t>
      </w:r>
      <w:r w:rsidR="00056376" w:rsidRPr="00D12637">
        <w:rPr>
          <w:rFonts w:ascii="Times New Roman" w:hAnsi="Times New Roman" w:cs="Times New Roman"/>
        </w:rPr>
        <w:t>Национальным проектом «Образование», утвержденным президиумом Совета при Президенте Российской Федерации по стратегическому развитию и национальным проектам (протокол от З сентября 2018 года);</w:t>
      </w:r>
    </w:p>
    <w:p w:rsidR="00056376" w:rsidRDefault="006B49AF" w:rsidP="006B49AF">
      <w:pPr>
        <w:spacing w:after="5" w:line="247" w:lineRule="auto"/>
        <w:ind w:left="42" w:right="43"/>
        <w:jc w:val="both"/>
        <w:rPr>
          <w:rFonts w:ascii="Times New Roman" w:hAnsi="Times New Roman" w:cs="Times New Roman"/>
        </w:rPr>
      </w:pPr>
      <w:r>
        <w:rPr>
          <w:rFonts w:ascii="Times New Roman" w:hAnsi="Times New Roman" w:cs="Times New Roman"/>
        </w:rPr>
        <w:t xml:space="preserve">  </w:t>
      </w:r>
      <w:r w:rsidR="0008691B">
        <w:rPr>
          <w:rFonts w:ascii="Times New Roman" w:hAnsi="Times New Roman" w:cs="Times New Roman"/>
        </w:rPr>
        <w:t xml:space="preserve"> - </w:t>
      </w:r>
      <w:r w:rsidR="00056376" w:rsidRPr="00D12637">
        <w:rPr>
          <w:rFonts w:ascii="Times New Roman" w:hAnsi="Times New Roman" w:cs="Times New Roman"/>
        </w:rPr>
        <w:t xml:space="preserve">Приказом Федеральной службы по надзору в сфере образования и науки </w:t>
      </w:r>
      <w:r w:rsidR="00056376" w:rsidRPr="00D12637">
        <w:rPr>
          <w:rFonts w:ascii="Times New Roman" w:hAnsi="Times New Roman" w:cs="Times New Roman"/>
          <w:noProof/>
          <w:lang w:eastAsia="ru-RU"/>
        </w:rPr>
        <w:drawing>
          <wp:inline distT="0" distB="0" distL="0" distR="0">
            <wp:extent cx="24130" cy="2413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p>
    <w:p w:rsidR="006B49AF" w:rsidRPr="00D12637" w:rsidRDefault="006B49AF" w:rsidP="006B49AF">
      <w:pPr>
        <w:spacing w:after="5" w:line="247" w:lineRule="auto"/>
        <w:ind w:left="42" w:right="43"/>
        <w:jc w:val="both"/>
        <w:rPr>
          <w:rFonts w:ascii="Times New Roman" w:hAnsi="Times New Roman" w:cs="Times New Roman"/>
        </w:rPr>
      </w:pPr>
    </w:p>
    <w:p w:rsidR="00056376" w:rsidRPr="00D12637" w:rsidRDefault="0008691B" w:rsidP="00D12637">
      <w:pPr>
        <w:spacing w:after="252"/>
        <w:ind w:left="35" w:right="43" w:firstLine="7"/>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noProof/>
          <w:lang w:eastAsia="ru-RU"/>
        </w:rPr>
        <w:drawing>
          <wp:inline distT="0" distB="0" distL="0" distR="0">
            <wp:extent cx="63500" cy="15875"/>
            <wp:effectExtent l="0" t="0" r="0" b="317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0" cy="15875"/>
                    </a:xfrm>
                    <a:prstGeom prst="rect">
                      <a:avLst/>
                    </a:prstGeom>
                    <a:noFill/>
                    <a:ln>
                      <a:noFill/>
                    </a:ln>
                  </pic:spPr>
                </pic:pic>
              </a:graphicData>
            </a:graphic>
          </wp:inline>
        </w:drawing>
      </w:r>
      <w:r w:rsidR="00056376" w:rsidRPr="00D12637">
        <w:rPr>
          <w:rFonts w:ascii="Times New Roman" w:hAnsi="Times New Roman" w:cs="Times New Roman"/>
        </w:rPr>
        <w:t xml:space="preserve">Письмом Министерства образования и науки Российской Федерации, </w:t>
      </w:r>
      <w:r w:rsidR="00056376" w:rsidRPr="00D12637">
        <w:rPr>
          <w:rFonts w:ascii="Times New Roman" w:hAnsi="Times New Roman" w:cs="Times New Roman"/>
          <w:noProof/>
          <w:lang w:eastAsia="ru-RU"/>
        </w:rPr>
        <w:drawing>
          <wp:inline distT="0" distB="0" distL="0" distR="0">
            <wp:extent cx="8255" cy="825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56376" w:rsidRPr="00D12637">
        <w:rPr>
          <w:rFonts w:ascii="Times New Roman" w:hAnsi="Times New Roman" w:cs="Times New Roman"/>
        </w:rPr>
        <w:t>Федеральной службы по надзору в сфере образования и науки от 16 марта 2018 года № 05 — 71 «О направлении рекомендаций по повышению объективности оценки образовательных результатов».</w:t>
      </w:r>
      <w:r w:rsidR="00056376" w:rsidRPr="00D12637">
        <w:rPr>
          <w:rFonts w:ascii="Times New Roman" w:hAnsi="Times New Roman" w:cs="Times New Roman"/>
          <w:noProof/>
          <w:lang w:eastAsia="ru-RU"/>
        </w:rPr>
        <w:drawing>
          <wp:inline distT="0" distB="0" distL="0" distR="0">
            <wp:extent cx="8255" cy="825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B979A7" w:rsidRDefault="00056376" w:rsidP="00B979A7">
      <w:pPr>
        <w:spacing w:after="3" w:line="259" w:lineRule="auto"/>
        <w:ind w:left="46" w:right="36" w:hanging="10"/>
        <w:jc w:val="center"/>
        <w:rPr>
          <w:rFonts w:ascii="Times New Roman" w:hAnsi="Times New Roman" w:cs="Times New Roman"/>
          <w:b/>
          <w:sz w:val="30"/>
        </w:rPr>
      </w:pPr>
      <w:r w:rsidRPr="00B979A7">
        <w:rPr>
          <w:rFonts w:ascii="Times New Roman" w:hAnsi="Times New Roman" w:cs="Times New Roman"/>
          <w:b/>
          <w:sz w:val="30"/>
        </w:rPr>
        <w:t xml:space="preserve">2. Цель и задачи </w:t>
      </w:r>
      <w:r w:rsidR="006B49AF" w:rsidRPr="00B979A7">
        <w:rPr>
          <w:rFonts w:ascii="Times New Roman" w:hAnsi="Times New Roman" w:cs="Times New Roman"/>
          <w:b/>
          <w:sz w:val="30"/>
        </w:rPr>
        <w:t>муниципальной системы оценки качества образования.</w:t>
      </w:r>
    </w:p>
    <w:p w:rsidR="006B49AF" w:rsidRPr="00D12637" w:rsidRDefault="006B49AF" w:rsidP="00D12637">
      <w:pPr>
        <w:spacing w:after="3" w:line="259" w:lineRule="auto"/>
        <w:ind w:left="46" w:right="36" w:hanging="10"/>
        <w:jc w:val="both"/>
        <w:rPr>
          <w:rFonts w:ascii="Times New Roman" w:hAnsi="Times New Roman" w:cs="Times New Roman"/>
        </w:rPr>
      </w:pP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9525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r w:rsidR="00FC2A14">
        <w:rPr>
          <w:rFonts w:ascii="Times New Roman" w:hAnsi="Times New Roman" w:cs="Times New Roman"/>
        </w:rPr>
        <w:t xml:space="preserve">2.1. Целью является </w:t>
      </w:r>
      <w:r w:rsidRPr="00D12637">
        <w:rPr>
          <w:rFonts w:ascii="Times New Roman" w:hAnsi="Times New Roman" w:cs="Times New Roman"/>
        </w:rPr>
        <w:t xml:space="preserve">повышение эффективности управления качеством образования на основе совершенствования механизмов получения объективной информации о состоянии системы </w:t>
      </w:r>
      <w:proofErr w:type="gramStart"/>
      <w:r w:rsidRPr="00D12637">
        <w:rPr>
          <w:rFonts w:ascii="Times New Roman" w:hAnsi="Times New Roman" w:cs="Times New Roman"/>
        </w:rPr>
        <w:t>образования</w:t>
      </w:r>
      <w:r w:rsidR="00012A6D" w:rsidRPr="00D12637">
        <w:rPr>
          <w:rFonts w:ascii="Times New Roman" w:hAnsi="Times New Roman" w:cs="Times New Roman"/>
        </w:rPr>
        <w:t xml:space="preserve">  муниципалитета</w:t>
      </w:r>
      <w:proofErr w:type="gramEnd"/>
      <w:r w:rsidR="00012A6D" w:rsidRPr="00D12637">
        <w:rPr>
          <w:rFonts w:ascii="Times New Roman" w:hAnsi="Times New Roman" w:cs="Times New Roman"/>
        </w:rPr>
        <w:t xml:space="preserve"> </w:t>
      </w:r>
      <w:r w:rsidRPr="00D12637">
        <w:rPr>
          <w:rFonts w:ascii="Times New Roman" w:hAnsi="Times New Roman" w:cs="Times New Roman"/>
        </w:rPr>
        <w:t>, тенденциях ее развития и причинах ему препятствующих.</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xml:space="preserve">2.2. Основные </w:t>
      </w:r>
      <w:proofErr w:type="gramStart"/>
      <w:r w:rsidRPr="00D12637">
        <w:rPr>
          <w:rFonts w:ascii="Times New Roman" w:hAnsi="Times New Roman" w:cs="Times New Roman"/>
        </w:rPr>
        <w:t xml:space="preserve">задачи </w:t>
      </w:r>
      <w:r w:rsidR="00017ACA">
        <w:rPr>
          <w:rFonts w:ascii="Times New Roman" w:hAnsi="Times New Roman" w:cs="Times New Roman"/>
        </w:rPr>
        <w:t>:</w:t>
      </w:r>
      <w:proofErr w:type="gramEnd"/>
    </w:p>
    <w:p w:rsidR="00056376" w:rsidRPr="00D12637" w:rsidRDefault="00FC2A14" w:rsidP="00FC2A14">
      <w:pPr>
        <w:spacing w:after="35" w:line="242" w:lineRule="auto"/>
        <w:ind w:left="35" w:right="28"/>
        <w:jc w:val="both"/>
        <w:rPr>
          <w:rFonts w:ascii="Times New Roman" w:hAnsi="Times New Roman" w:cs="Times New Roman"/>
        </w:rPr>
      </w:pPr>
      <w:r>
        <w:rPr>
          <w:rFonts w:ascii="Times New Roman" w:hAnsi="Times New Roman" w:cs="Times New Roman"/>
          <w:noProof/>
          <w:lang w:eastAsia="ru-RU"/>
        </w:rPr>
        <w:lastRenderedPageBreak/>
        <w:t>-</w:t>
      </w:r>
      <w:r w:rsidR="00056376" w:rsidRPr="00D12637">
        <w:rPr>
          <w:rFonts w:ascii="Times New Roman" w:hAnsi="Times New Roman" w:cs="Times New Roman"/>
          <w:noProof/>
          <w:lang w:eastAsia="ru-RU"/>
        </w:rPr>
        <w:drawing>
          <wp:inline distT="0" distB="0" distL="0" distR="0">
            <wp:extent cx="103505" cy="2413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00056376" w:rsidRPr="00D12637">
        <w:rPr>
          <w:rFonts w:ascii="Times New Roman" w:hAnsi="Times New Roman" w:cs="Times New Roman"/>
        </w:rPr>
        <w:t xml:space="preserve">выявление проблемных зон в управлении качеством образования на муниципальном уровне для последующей организации деятельности по их совершенствованию; </w:t>
      </w:r>
      <w:r w:rsidR="00056376" w:rsidRPr="00D12637">
        <w:rPr>
          <w:rFonts w:ascii="Times New Roman" w:hAnsi="Times New Roman" w:cs="Times New Roman"/>
          <w:noProof/>
          <w:lang w:eastAsia="ru-RU"/>
        </w:rPr>
        <w:drawing>
          <wp:inline distT="0" distB="0" distL="0" distR="0">
            <wp:extent cx="103505" cy="31750"/>
            <wp:effectExtent l="0" t="0" r="0" b="635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3505" cy="31750"/>
                    </a:xfrm>
                    <a:prstGeom prst="rect">
                      <a:avLst/>
                    </a:prstGeom>
                    <a:noFill/>
                    <a:ln>
                      <a:noFill/>
                    </a:ln>
                  </pic:spPr>
                </pic:pic>
              </a:graphicData>
            </a:graphic>
          </wp:inline>
        </w:drawing>
      </w:r>
      <w:r w:rsidR="00056376" w:rsidRPr="00D12637">
        <w:rPr>
          <w:rFonts w:ascii="Times New Roman" w:hAnsi="Times New Roman" w:cs="Times New Roman"/>
        </w:rPr>
        <w:t>выявление основных факторов, влияющих на эффективность муниципальных механизмов управления качеством образования;</w:t>
      </w:r>
    </w:p>
    <w:p w:rsidR="00056376" w:rsidRPr="00D12637" w:rsidRDefault="00FC2A14" w:rsidP="00FC2A14">
      <w:pPr>
        <w:spacing w:line="242" w:lineRule="auto"/>
        <w:ind w:left="35" w:right="28"/>
        <w:jc w:val="both"/>
        <w:rPr>
          <w:rFonts w:ascii="Times New Roman" w:hAnsi="Times New Roman" w:cs="Times New Roman"/>
        </w:rPr>
      </w:pPr>
      <w:r>
        <w:rPr>
          <w:rFonts w:ascii="Times New Roman" w:hAnsi="Times New Roman" w:cs="Times New Roman"/>
        </w:rPr>
        <w:t>-</w:t>
      </w:r>
      <w:r w:rsidR="00056376" w:rsidRPr="00D12637">
        <w:rPr>
          <w:rFonts w:ascii="Times New Roman" w:hAnsi="Times New Roman" w:cs="Times New Roman"/>
        </w:rPr>
        <w:t xml:space="preserve"> определение степени связи региональной и муниципальной системы управления качеством образования на основе анализа соотнесения результатов оценок региональных и муниципальных механизмов управления качеством образования; </w:t>
      </w:r>
      <w:r w:rsidR="00056376" w:rsidRPr="00D12637">
        <w:rPr>
          <w:rFonts w:ascii="Times New Roman" w:hAnsi="Times New Roman" w:cs="Times New Roman"/>
          <w:noProof/>
          <w:lang w:eastAsia="ru-RU"/>
        </w:rPr>
        <w:drawing>
          <wp:inline distT="0" distB="0" distL="0" distR="0">
            <wp:extent cx="47625" cy="31750"/>
            <wp:effectExtent l="0" t="0" r="9525" b="635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7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 cy="31750"/>
                    </a:xfrm>
                    <a:prstGeom prst="rect">
                      <a:avLst/>
                    </a:prstGeom>
                    <a:noFill/>
                    <a:ln>
                      <a:noFill/>
                    </a:ln>
                  </pic:spPr>
                </pic:pic>
              </a:graphicData>
            </a:graphic>
          </wp:inline>
        </w:drawing>
      </w:r>
      <w:r w:rsidR="00056376" w:rsidRPr="00D12637">
        <w:rPr>
          <w:rFonts w:ascii="Times New Roman" w:hAnsi="Times New Roman" w:cs="Times New Roman"/>
        </w:rPr>
        <w:t>совершенствование нормативного, методического, информационно</w:t>
      </w:r>
      <w:r w:rsidR="003E23ED">
        <w:rPr>
          <w:rFonts w:ascii="Times New Roman" w:hAnsi="Times New Roman" w:cs="Times New Roman"/>
        </w:rPr>
        <w:t xml:space="preserve"> </w:t>
      </w:r>
      <w:r w:rsidR="00056376" w:rsidRPr="00D12637">
        <w:rPr>
          <w:rFonts w:ascii="Times New Roman" w:hAnsi="Times New Roman" w:cs="Times New Roman"/>
        </w:rPr>
        <w:t xml:space="preserve">аналитического обеспечения муниципальной системы оценки качества образования; </w:t>
      </w:r>
      <w:r w:rsidR="00056376" w:rsidRPr="00D12637">
        <w:rPr>
          <w:rFonts w:ascii="Times New Roman" w:hAnsi="Times New Roman" w:cs="Times New Roman"/>
          <w:noProof/>
          <w:lang w:eastAsia="ru-RU"/>
        </w:rPr>
        <w:drawing>
          <wp:inline distT="0" distB="0" distL="0" distR="0">
            <wp:extent cx="8255" cy="8255"/>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056376" w:rsidRPr="00D12637">
        <w:rPr>
          <w:rFonts w:ascii="Times New Roman" w:hAnsi="Times New Roman" w:cs="Times New Roman"/>
          <w:noProof/>
          <w:lang w:eastAsia="ru-RU"/>
        </w:rPr>
        <w:drawing>
          <wp:inline distT="0" distB="0" distL="0" distR="0">
            <wp:extent cx="47625" cy="15875"/>
            <wp:effectExtent l="0" t="0" r="9525" b="317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 cy="15875"/>
                    </a:xfrm>
                    <a:prstGeom prst="rect">
                      <a:avLst/>
                    </a:prstGeom>
                    <a:noFill/>
                    <a:ln>
                      <a:noFill/>
                    </a:ln>
                  </pic:spPr>
                </pic:pic>
              </a:graphicData>
            </a:graphic>
          </wp:inline>
        </w:drawing>
      </w:r>
      <w:r w:rsidR="00056376" w:rsidRPr="00D12637">
        <w:rPr>
          <w:rFonts w:ascii="Times New Roman" w:hAnsi="Times New Roman" w:cs="Times New Roman"/>
        </w:rPr>
        <w:t xml:space="preserve"> формирование системной аналитической основы для развития эффективных механизмов управления комплексной оценки качества образования в соответствии с актуальными направлениями развития муниципальной системы образования; </w:t>
      </w:r>
      <w:r w:rsidR="00056376" w:rsidRPr="00D12637">
        <w:rPr>
          <w:rFonts w:ascii="Times New Roman" w:hAnsi="Times New Roman" w:cs="Times New Roman"/>
          <w:noProof/>
          <w:lang w:eastAsia="ru-RU"/>
        </w:rPr>
        <w:drawing>
          <wp:inline distT="0" distB="0" distL="0" distR="0">
            <wp:extent cx="55880" cy="40005"/>
            <wp:effectExtent l="0" t="0" r="127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80" cy="40005"/>
                    </a:xfrm>
                    <a:prstGeom prst="rect">
                      <a:avLst/>
                    </a:prstGeom>
                    <a:noFill/>
                    <a:ln>
                      <a:noFill/>
                    </a:ln>
                  </pic:spPr>
                </pic:pic>
              </a:graphicData>
            </a:graphic>
          </wp:inline>
        </w:drawing>
      </w:r>
      <w:r w:rsidR="00056376" w:rsidRPr="00D12637">
        <w:rPr>
          <w:rFonts w:ascii="Times New Roman" w:hAnsi="Times New Roman" w:cs="Times New Roman"/>
        </w:rPr>
        <w:t>обеспечение объективности проведения процедур оценки качества образования и корректности данных об основных показателях системы образования;</w:t>
      </w:r>
      <w:r w:rsidR="00056376" w:rsidRPr="00D12637">
        <w:rPr>
          <w:rFonts w:ascii="Times New Roman" w:hAnsi="Times New Roman" w:cs="Times New Roman"/>
          <w:noProof/>
          <w:lang w:eastAsia="ru-RU"/>
        </w:rPr>
        <w:drawing>
          <wp:inline distT="0" distB="0" distL="0" distR="0">
            <wp:extent cx="8255" cy="8255"/>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Default="00FC2A14" w:rsidP="006B49AF">
      <w:pPr>
        <w:spacing w:after="5" w:line="247" w:lineRule="auto"/>
        <w:ind w:left="42"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rPr>
        <w:t>выявление общеобразовательных учреждений со стабильно высокими и стабильно низкими результатами обучения;</w:t>
      </w:r>
      <w:r w:rsidR="00056376" w:rsidRPr="00D12637">
        <w:rPr>
          <w:rFonts w:ascii="Times New Roman" w:hAnsi="Times New Roman" w:cs="Times New Roman"/>
          <w:noProof/>
          <w:lang w:eastAsia="ru-RU"/>
        </w:rPr>
        <w:drawing>
          <wp:inline distT="0" distB="0" distL="0" distR="0">
            <wp:extent cx="8255" cy="317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31750"/>
                    </a:xfrm>
                    <a:prstGeom prst="rect">
                      <a:avLst/>
                    </a:prstGeom>
                    <a:noFill/>
                    <a:ln>
                      <a:noFill/>
                    </a:ln>
                  </pic:spPr>
                </pic:pic>
              </a:graphicData>
            </a:graphic>
          </wp:inline>
        </w:drawing>
      </w:r>
    </w:p>
    <w:p w:rsidR="006B49AF" w:rsidRPr="00D12637" w:rsidRDefault="006B49AF" w:rsidP="006B49AF">
      <w:pPr>
        <w:spacing w:after="5" w:line="247" w:lineRule="auto"/>
        <w:ind w:left="42" w:right="43"/>
        <w:jc w:val="both"/>
        <w:rPr>
          <w:rFonts w:ascii="Times New Roman" w:hAnsi="Times New Roman" w:cs="Times New Roman"/>
        </w:rPr>
      </w:pPr>
    </w:p>
    <w:p w:rsidR="00056376" w:rsidRPr="00D12637" w:rsidRDefault="00FC2A14" w:rsidP="006B49AF">
      <w:pPr>
        <w:spacing w:after="231"/>
        <w:ind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rPr>
        <w:t>выявление лучших муниципальных практик управления качеством образования для тиражирования опыта.</w:t>
      </w:r>
    </w:p>
    <w:p w:rsidR="00056376" w:rsidRPr="002E4E0E" w:rsidRDefault="00056376" w:rsidP="006B49AF">
      <w:pPr>
        <w:pStyle w:val="a3"/>
        <w:numPr>
          <w:ilvl w:val="0"/>
          <w:numId w:val="7"/>
        </w:numPr>
        <w:spacing w:after="3" w:line="259" w:lineRule="auto"/>
        <w:ind w:right="115"/>
        <w:rPr>
          <w:rFonts w:ascii="Times New Roman" w:hAnsi="Times New Roman" w:cs="Times New Roman"/>
          <w:b/>
        </w:rPr>
      </w:pPr>
      <w:r w:rsidRPr="002E4E0E">
        <w:rPr>
          <w:rFonts w:ascii="Times New Roman" w:hAnsi="Times New Roman" w:cs="Times New Roman"/>
          <w:b/>
        </w:rPr>
        <w:t xml:space="preserve">З. Структура </w:t>
      </w:r>
      <w:r w:rsidR="006B49AF" w:rsidRPr="002E4E0E">
        <w:rPr>
          <w:rFonts w:ascii="Times New Roman" w:hAnsi="Times New Roman" w:cs="Times New Roman"/>
          <w:b/>
        </w:rPr>
        <w:t>муниципальной системы оценки качества образования:</w:t>
      </w:r>
    </w:p>
    <w:p w:rsidR="006B49AF" w:rsidRPr="006B49AF" w:rsidRDefault="006B49AF" w:rsidP="006B49AF">
      <w:pPr>
        <w:pStyle w:val="a3"/>
        <w:numPr>
          <w:ilvl w:val="0"/>
          <w:numId w:val="7"/>
        </w:numPr>
        <w:spacing w:after="3" w:line="259" w:lineRule="auto"/>
        <w:ind w:right="115"/>
        <w:rPr>
          <w:rFonts w:ascii="Times New Roman" w:hAnsi="Times New Roman" w:cs="Times New Roman"/>
        </w:rPr>
      </w:pPr>
    </w:p>
    <w:p w:rsidR="00056376" w:rsidRPr="00D12637" w:rsidRDefault="00056376" w:rsidP="006B49AF">
      <w:pPr>
        <w:ind w:left="734" w:right="43"/>
        <w:rPr>
          <w:rFonts w:ascii="Times New Roman" w:hAnsi="Times New Roman" w:cs="Times New Roman"/>
        </w:rPr>
      </w:pPr>
      <w:r w:rsidRPr="00D12637">
        <w:rPr>
          <w:rFonts w:ascii="Times New Roman" w:hAnsi="Times New Roman" w:cs="Times New Roman"/>
        </w:rPr>
        <w:t>3.1. включает 8 направлений:</w:t>
      </w:r>
    </w:p>
    <w:p w:rsidR="00056376" w:rsidRPr="00D12637"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система оценки качества подготовки обучающихся;</w:t>
      </w:r>
      <w:r w:rsidRPr="00D12637">
        <w:rPr>
          <w:rFonts w:ascii="Times New Roman" w:hAnsi="Times New Roman" w:cs="Times New Roman"/>
          <w:noProof/>
          <w:lang w:eastAsia="ru-RU"/>
        </w:rPr>
        <w:drawing>
          <wp:inline distT="0" distB="0" distL="0" distR="0">
            <wp:extent cx="8255" cy="825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6B49AF">
      <w:pPr>
        <w:spacing w:after="284" w:line="262" w:lineRule="auto"/>
        <w:ind w:left="32" w:right="14" w:hanging="10"/>
        <w:rPr>
          <w:rFonts w:ascii="Times New Roman" w:hAnsi="Times New Roman" w:cs="Times New Roman"/>
        </w:rPr>
      </w:pPr>
    </w:p>
    <w:p w:rsidR="00056376"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система работы со школами с низкими результатами обучения и/или школами, функционирующими в неблагоприятных социальных условиях;</w:t>
      </w:r>
    </w:p>
    <w:p w:rsidR="006B49AF" w:rsidRPr="00D12637" w:rsidRDefault="006B49AF" w:rsidP="006B49AF">
      <w:pPr>
        <w:spacing w:after="5" w:line="247" w:lineRule="auto"/>
        <w:ind w:right="43"/>
        <w:rPr>
          <w:rFonts w:ascii="Times New Roman" w:hAnsi="Times New Roman" w:cs="Times New Roman"/>
        </w:rPr>
      </w:pPr>
    </w:p>
    <w:p w:rsidR="00056376" w:rsidRPr="00D12637" w:rsidRDefault="00056376" w:rsidP="006B49AF">
      <w:pPr>
        <w:ind w:left="35" w:right="43"/>
        <w:rPr>
          <w:rFonts w:ascii="Times New Roman" w:hAnsi="Times New Roman" w:cs="Times New Roman"/>
        </w:rPr>
      </w:pPr>
      <w:r w:rsidRPr="00D12637">
        <w:rPr>
          <w:rFonts w:ascii="Times New Roman" w:hAnsi="Times New Roman" w:cs="Times New Roman"/>
        </w:rPr>
        <w:t xml:space="preserve"> система выявления, поддержки и развития способностей и талантов у детей и молодежи;</w:t>
      </w:r>
      <w:r w:rsidRPr="00D12637">
        <w:rPr>
          <w:rFonts w:ascii="Times New Roman" w:hAnsi="Times New Roman" w:cs="Times New Roman"/>
          <w:noProof/>
          <w:lang w:eastAsia="ru-RU"/>
        </w:rPr>
        <w:drawing>
          <wp:inline distT="0" distB="0" distL="0" distR="0">
            <wp:extent cx="8255" cy="825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система работы по самоопределению и профессиональной ориентации обучающихся;</w:t>
      </w:r>
    </w:p>
    <w:p w:rsidR="00056376" w:rsidRPr="00D12637" w:rsidRDefault="00056376" w:rsidP="006B49AF">
      <w:pPr>
        <w:spacing w:after="26" w:line="247" w:lineRule="auto"/>
        <w:ind w:right="43"/>
        <w:rPr>
          <w:rFonts w:ascii="Times New Roman" w:hAnsi="Times New Roman" w:cs="Times New Roman"/>
        </w:rPr>
      </w:pPr>
      <w:r w:rsidRPr="00D12637">
        <w:rPr>
          <w:rFonts w:ascii="Times New Roman" w:hAnsi="Times New Roman" w:cs="Times New Roman"/>
        </w:rPr>
        <w:t>система мониторинга эффективности руководителей образовательных учреждений;</w:t>
      </w:r>
      <w:r w:rsidRPr="00D12637">
        <w:rPr>
          <w:rFonts w:ascii="Times New Roman" w:hAnsi="Times New Roman" w:cs="Times New Roman"/>
          <w:noProof/>
          <w:lang w:eastAsia="ru-RU"/>
        </w:rPr>
        <w:drawing>
          <wp:inline distT="0" distB="0" distL="0" distR="0">
            <wp:extent cx="8255" cy="825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 xml:space="preserve">система обеспечения профессионального развития педагогических </w:t>
      </w:r>
      <w:r w:rsidRPr="00D12637">
        <w:rPr>
          <w:rFonts w:ascii="Times New Roman" w:hAnsi="Times New Roman" w:cs="Times New Roman"/>
          <w:noProof/>
          <w:lang w:eastAsia="ru-RU"/>
        </w:rPr>
        <w:drawing>
          <wp:inline distT="0" distB="0" distL="0" distR="0">
            <wp:extent cx="8255" cy="825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работников;</w:t>
      </w:r>
    </w:p>
    <w:p w:rsidR="00056376" w:rsidRPr="00D12637"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система организации воспитания обучающихся;</w:t>
      </w:r>
      <w:r w:rsidRPr="00D12637">
        <w:rPr>
          <w:rFonts w:ascii="Times New Roman" w:hAnsi="Times New Roman" w:cs="Times New Roman"/>
          <w:noProof/>
          <w:lang w:eastAsia="ru-RU"/>
        </w:rPr>
        <w:drawing>
          <wp:inline distT="0" distB="0" distL="0" distR="0">
            <wp:extent cx="8255" cy="8255"/>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Default="00056376" w:rsidP="006B49AF">
      <w:pPr>
        <w:spacing w:after="5" w:line="247" w:lineRule="auto"/>
        <w:ind w:right="43"/>
        <w:rPr>
          <w:rFonts w:ascii="Times New Roman" w:hAnsi="Times New Roman" w:cs="Times New Roman"/>
        </w:rPr>
      </w:pPr>
      <w:r w:rsidRPr="00D12637">
        <w:rPr>
          <w:rFonts w:ascii="Times New Roman" w:hAnsi="Times New Roman" w:cs="Times New Roman"/>
        </w:rPr>
        <w:t>система мониторинга качества дошкольного образования.</w:t>
      </w:r>
    </w:p>
    <w:p w:rsidR="006B49AF" w:rsidRPr="00D12637" w:rsidRDefault="006B49AF" w:rsidP="006B49AF">
      <w:pPr>
        <w:spacing w:after="5" w:line="247" w:lineRule="auto"/>
        <w:ind w:right="43"/>
        <w:rPr>
          <w:rFonts w:ascii="Times New Roman" w:hAnsi="Times New Roman" w:cs="Times New Roman"/>
        </w:rPr>
      </w:pPr>
    </w:p>
    <w:p w:rsidR="00056376" w:rsidRPr="00D12637" w:rsidRDefault="002E4E0E" w:rsidP="006B49AF">
      <w:pPr>
        <w:ind w:left="35" w:right="43"/>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rPr>
        <w:t>З .2. Каждая система представляет управленческий цикл комплекс поэтапно выполняемых действий, закрепленных в соответствующих документах, направленных на выявление дефицитов при помощи конкретных инструментов, а также их устранение при помощи конкретных мер, разработанных на основе этих дефицитов:</w:t>
      </w:r>
      <w:r w:rsidR="00056376" w:rsidRPr="00D12637">
        <w:rPr>
          <w:rFonts w:ascii="Times New Roman" w:hAnsi="Times New Roman" w:cs="Times New Roman"/>
          <w:noProof/>
          <w:lang w:eastAsia="ru-RU"/>
        </w:rPr>
        <w:drawing>
          <wp:inline distT="0" distB="0" distL="0" distR="0">
            <wp:extent cx="15875" cy="87630"/>
            <wp:effectExtent l="0" t="0" r="3175" b="762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8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875" cy="87630"/>
                    </a:xfrm>
                    <a:prstGeom prst="rect">
                      <a:avLst/>
                    </a:prstGeom>
                    <a:noFill/>
                    <a:ln>
                      <a:noFill/>
                    </a:ln>
                  </pic:spPr>
                </pic:pic>
              </a:graphicData>
            </a:graphic>
          </wp:inline>
        </w:drawing>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постановка и обоснование целей;</w:t>
      </w:r>
    </w:p>
    <w:p w:rsidR="00056376" w:rsidRPr="00D12637" w:rsidRDefault="00056376" w:rsidP="00017ACA">
      <w:pPr>
        <w:ind w:right="43"/>
        <w:jc w:val="both"/>
        <w:rPr>
          <w:rFonts w:ascii="Times New Roman" w:hAnsi="Times New Roman" w:cs="Times New Roman"/>
        </w:rPr>
      </w:pPr>
      <w:r w:rsidRPr="00D12637">
        <w:rPr>
          <w:rFonts w:ascii="Times New Roman" w:hAnsi="Times New Roman" w:cs="Times New Roman"/>
        </w:rPr>
        <w:t>— выбор муниципальных показателей оценки состояния системы;</w:t>
      </w:r>
    </w:p>
    <w:p w:rsidR="00056376" w:rsidRPr="00D12637" w:rsidRDefault="00056376" w:rsidP="00017ACA">
      <w:pPr>
        <w:ind w:right="43"/>
        <w:jc w:val="both"/>
        <w:rPr>
          <w:rFonts w:ascii="Times New Roman" w:hAnsi="Times New Roman" w:cs="Times New Roman"/>
        </w:rPr>
      </w:pPr>
      <w:r w:rsidRPr="00D12637">
        <w:rPr>
          <w:rFonts w:ascii="Times New Roman" w:hAnsi="Times New Roman" w:cs="Times New Roman"/>
        </w:rPr>
        <w:t>— выбор методов сбора и обработки информации;</w:t>
      </w:r>
    </w:p>
    <w:p w:rsidR="00056376" w:rsidRPr="00D12637" w:rsidRDefault="00056376" w:rsidP="00017ACA">
      <w:pPr>
        <w:ind w:right="43"/>
        <w:jc w:val="both"/>
        <w:rPr>
          <w:rFonts w:ascii="Times New Roman" w:hAnsi="Times New Roman" w:cs="Times New Roman"/>
        </w:rPr>
      </w:pPr>
      <w:r w:rsidRPr="00D12637">
        <w:rPr>
          <w:rFonts w:ascii="Times New Roman" w:hAnsi="Times New Roman" w:cs="Times New Roman"/>
        </w:rPr>
        <w:t>— проведение мониторинга состояния системы (по показателям);</w:t>
      </w:r>
      <w:r w:rsidRPr="00D12637">
        <w:rPr>
          <w:rFonts w:ascii="Times New Roman" w:hAnsi="Times New Roman" w:cs="Times New Roman"/>
          <w:noProof/>
          <w:lang w:eastAsia="ru-RU"/>
        </w:rPr>
        <w:drawing>
          <wp:inline distT="0" distB="0" distL="0" distR="0">
            <wp:extent cx="8255" cy="8255"/>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017ACA">
      <w:pPr>
        <w:ind w:right="43"/>
        <w:jc w:val="both"/>
        <w:rPr>
          <w:rFonts w:ascii="Times New Roman" w:hAnsi="Times New Roman" w:cs="Times New Roman"/>
        </w:rPr>
      </w:pPr>
      <w:r w:rsidRPr="00D12637">
        <w:rPr>
          <w:rFonts w:ascii="Times New Roman" w:hAnsi="Times New Roman" w:cs="Times New Roman"/>
        </w:rPr>
        <w:t>— проведение анализа результатов мониторинга;</w:t>
      </w:r>
    </w:p>
    <w:p w:rsidR="00056376" w:rsidRPr="00D12637" w:rsidRDefault="00056376" w:rsidP="00017ACA">
      <w:pPr>
        <w:ind w:right="43"/>
        <w:jc w:val="both"/>
        <w:rPr>
          <w:rFonts w:ascii="Times New Roman" w:hAnsi="Times New Roman" w:cs="Times New Roman"/>
        </w:rPr>
      </w:pPr>
      <w:r w:rsidRPr="00D12637">
        <w:rPr>
          <w:rFonts w:ascii="Times New Roman" w:hAnsi="Times New Roman" w:cs="Times New Roman"/>
        </w:rPr>
        <w:t>— разработка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разработка комплекса мер и мероприятий, направленных на </w:t>
      </w:r>
      <w:r w:rsidRPr="00D12637">
        <w:rPr>
          <w:rFonts w:ascii="Times New Roman" w:hAnsi="Times New Roman" w:cs="Times New Roman"/>
          <w:noProof/>
          <w:lang w:eastAsia="ru-RU"/>
        </w:rPr>
        <w:drawing>
          <wp:inline distT="0" distB="0" distL="0" distR="0">
            <wp:extent cx="8255" cy="8255"/>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совершенствование направления;</w:t>
      </w:r>
    </w:p>
    <w:p w:rsidR="00056376" w:rsidRPr="00D12637" w:rsidRDefault="00056376" w:rsidP="00D12637">
      <w:pPr>
        <w:spacing w:after="244"/>
        <w:ind w:left="35" w:right="43"/>
        <w:jc w:val="both"/>
        <w:rPr>
          <w:rFonts w:ascii="Times New Roman" w:hAnsi="Times New Roman" w:cs="Times New Roman"/>
        </w:rPr>
      </w:pPr>
      <w:r w:rsidRPr="00D12637">
        <w:rPr>
          <w:rFonts w:ascii="Times New Roman" w:hAnsi="Times New Roman" w:cs="Times New Roman"/>
        </w:rPr>
        <w:t xml:space="preserve">— принятие управленческих решений; </w:t>
      </w:r>
      <w:r w:rsidRPr="00D12637">
        <w:rPr>
          <w:rFonts w:ascii="Times New Roman" w:hAnsi="Times New Roman" w:cs="Times New Roman"/>
          <w:noProof/>
          <w:lang w:eastAsia="ru-RU"/>
        </w:rPr>
        <w:drawing>
          <wp:inline distT="0" distB="0" distL="0" distR="0">
            <wp:extent cx="111125" cy="24130"/>
            <wp:effectExtent l="0" t="0" r="3175"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8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1125" cy="24130"/>
                    </a:xfrm>
                    <a:prstGeom prst="rect">
                      <a:avLst/>
                    </a:prstGeom>
                    <a:noFill/>
                    <a:ln>
                      <a:noFill/>
                    </a:ln>
                  </pic:spPr>
                </pic:pic>
              </a:graphicData>
            </a:graphic>
          </wp:inline>
        </w:drawing>
      </w:r>
      <w:r w:rsidRPr="00D12637">
        <w:rPr>
          <w:rFonts w:ascii="Times New Roman" w:hAnsi="Times New Roman" w:cs="Times New Roman"/>
        </w:rPr>
        <w:t xml:space="preserve">анализ эффективности принятых управленческих решений, комплекса </w:t>
      </w:r>
      <w:r w:rsidRPr="00D12637">
        <w:rPr>
          <w:rFonts w:ascii="Times New Roman" w:hAnsi="Times New Roman" w:cs="Times New Roman"/>
          <w:noProof/>
          <w:lang w:eastAsia="ru-RU"/>
        </w:rPr>
        <w:drawing>
          <wp:inline distT="0" distB="0" distL="0" distR="0">
            <wp:extent cx="8255" cy="825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мер, проведенных мероприятий.</w:t>
      </w:r>
    </w:p>
    <w:p w:rsidR="00056376" w:rsidRDefault="00B20AF0" w:rsidP="00B20AF0">
      <w:pPr>
        <w:pStyle w:val="a3"/>
        <w:numPr>
          <w:ilvl w:val="0"/>
          <w:numId w:val="8"/>
        </w:numPr>
        <w:spacing w:after="71" w:line="216" w:lineRule="auto"/>
        <w:jc w:val="both"/>
        <w:rPr>
          <w:rFonts w:ascii="Times New Roman" w:hAnsi="Times New Roman" w:cs="Times New Roman"/>
          <w:b/>
        </w:rPr>
      </w:pPr>
      <w:r>
        <w:rPr>
          <w:rFonts w:ascii="Times New Roman" w:hAnsi="Times New Roman" w:cs="Times New Roman"/>
          <w:b/>
        </w:rPr>
        <w:lastRenderedPageBreak/>
        <w:t>Основные принципы проведения мониторинга.</w:t>
      </w:r>
    </w:p>
    <w:p w:rsidR="00B20AF0" w:rsidRPr="00B20AF0" w:rsidRDefault="00B20AF0" w:rsidP="00B20AF0">
      <w:pPr>
        <w:pStyle w:val="a3"/>
        <w:spacing w:after="71" w:line="216" w:lineRule="auto"/>
        <w:ind w:left="1426"/>
        <w:jc w:val="both"/>
        <w:rPr>
          <w:rFonts w:ascii="Times New Roman" w:hAnsi="Times New Roman" w:cs="Times New Roman"/>
          <w:b/>
        </w:rPr>
      </w:pP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4</w:t>
      </w:r>
      <w:r w:rsidR="00B20AF0">
        <w:rPr>
          <w:rFonts w:ascii="Times New Roman" w:hAnsi="Times New Roman" w:cs="Times New Roman"/>
        </w:rPr>
        <w:t xml:space="preserve">.1. Объектами мониторинга </w:t>
      </w:r>
      <w:r w:rsidRPr="00D12637">
        <w:rPr>
          <w:rFonts w:ascii="Times New Roman" w:hAnsi="Times New Roman" w:cs="Times New Roman"/>
        </w:rPr>
        <w:t>являются: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качество подготовки обучающихся по образовательным программам начального общего, основного общего и среднего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результаты работы со школами с низкими результатами обучения и/или школами, функционирующими в неблагоприятных социальных условиях;</w:t>
      </w:r>
      <w:r w:rsidRPr="00D12637">
        <w:rPr>
          <w:rFonts w:ascii="Times New Roman" w:hAnsi="Times New Roman" w:cs="Times New Roman"/>
          <w:noProof/>
          <w:lang w:eastAsia="ru-RU"/>
        </w:rPr>
        <w:drawing>
          <wp:inline distT="0" distB="0" distL="0" distR="0">
            <wp:extent cx="8255" cy="15875"/>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9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результаты работы по выявлению, поддержке и развитию способностей и талантов у детей и молодежи;</w:t>
      </w:r>
    </w:p>
    <w:p w:rsidR="00056376" w:rsidRPr="00D12637" w:rsidRDefault="00056376" w:rsidP="00D12637">
      <w:pPr>
        <w:spacing w:after="29"/>
        <w:ind w:left="35" w:right="43"/>
        <w:jc w:val="both"/>
        <w:rPr>
          <w:rFonts w:ascii="Times New Roman" w:hAnsi="Times New Roman" w:cs="Times New Roman"/>
        </w:rPr>
      </w:pPr>
      <w:r w:rsidRPr="00D12637">
        <w:rPr>
          <w:rFonts w:ascii="Times New Roman" w:hAnsi="Times New Roman" w:cs="Times New Roman"/>
        </w:rPr>
        <w:t>— результаты работы по самоопределению и профессиональной ориентации обучающихся;</w:t>
      </w:r>
    </w:p>
    <w:p w:rsidR="00056376" w:rsidRPr="00D12637" w:rsidRDefault="00056376" w:rsidP="00B20AF0">
      <w:pPr>
        <w:spacing w:line="242" w:lineRule="auto"/>
        <w:ind w:left="35" w:right="28"/>
        <w:jc w:val="both"/>
        <w:rPr>
          <w:rFonts w:ascii="Times New Roman" w:hAnsi="Times New Roman" w:cs="Times New Roman"/>
        </w:rPr>
      </w:pPr>
      <w:r w:rsidRPr="00D12637">
        <w:rPr>
          <w:rFonts w:ascii="Times New Roman" w:hAnsi="Times New Roman" w:cs="Times New Roman"/>
        </w:rPr>
        <w:t>— эффективность</w:t>
      </w:r>
      <w:r w:rsidRPr="00D12637">
        <w:rPr>
          <w:rFonts w:ascii="Times New Roman" w:hAnsi="Times New Roman" w:cs="Times New Roman"/>
        </w:rPr>
        <w:tab/>
        <w:t>деятельности руководителей</w:t>
      </w:r>
      <w:r w:rsidRPr="00D12637">
        <w:rPr>
          <w:rFonts w:ascii="Times New Roman" w:hAnsi="Times New Roman" w:cs="Times New Roman"/>
        </w:rPr>
        <w:tab/>
        <w:t xml:space="preserve">образовательных организаций; </w:t>
      </w:r>
      <w:r w:rsidRPr="00D12637">
        <w:rPr>
          <w:rFonts w:ascii="Times New Roman" w:hAnsi="Times New Roman" w:cs="Times New Roman"/>
          <w:noProof/>
          <w:lang w:eastAsia="ru-RU"/>
        </w:rPr>
        <w:drawing>
          <wp:inline distT="0" distB="0" distL="0" distR="0">
            <wp:extent cx="103505" cy="2413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9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Pr="00D12637">
        <w:rPr>
          <w:rFonts w:ascii="Times New Roman" w:hAnsi="Times New Roman" w:cs="Times New Roman"/>
        </w:rPr>
        <w:t>качество обеспечения профессионального развития педагогических работников;</w:t>
      </w:r>
    </w:p>
    <w:p w:rsidR="00056376" w:rsidRPr="00D12637" w:rsidRDefault="00056376" w:rsidP="00B20AF0">
      <w:pPr>
        <w:ind w:right="821"/>
        <w:jc w:val="both"/>
        <w:rPr>
          <w:rFonts w:ascii="Times New Roman" w:hAnsi="Times New Roman" w:cs="Times New Roman"/>
        </w:rPr>
      </w:pPr>
      <w:r w:rsidRPr="00D12637">
        <w:rPr>
          <w:rFonts w:ascii="Times New Roman" w:hAnsi="Times New Roman" w:cs="Times New Roman"/>
        </w:rPr>
        <w:t>— качество организации воспитания и социализации обучающихся; — качество дошкольного образования.</w:t>
      </w:r>
    </w:p>
    <w:p w:rsidR="00056376" w:rsidRPr="00D12637" w:rsidRDefault="00056376" w:rsidP="00D12637">
      <w:pPr>
        <w:jc w:val="both"/>
        <w:rPr>
          <w:rFonts w:ascii="Times New Roman" w:hAnsi="Times New Roman" w:cs="Times New Roman"/>
        </w:rPr>
        <w:sectPr w:rsidR="00056376" w:rsidRPr="00D12637">
          <w:headerReference w:type="even" r:id="rId38"/>
          <w:headerReference w:type="default" r:id="rId39"/>
          <w:headerReference w:type="first" r:id="rId40"/>
          <w:type w:val="continuous"/>
          <w:pgSz w:w="11902" w:h="16834"/>
          <w:pgMar w:top="742" w:right="677" w:bottom="842" w:left="1512" w:header="720" w:footer="720" w:gutter="0"/>
          <w:cols w:space="720"/>
        </w:sectPr>
      </w:pPr>
    </w:p>
    <w:p w:rsidR="00056376" w:rsidRPr="00D12637" w:rsidRDefault="00056376" w:rsidP="00D12637">
      <w:pPr>
        <w:spacing w:after="31"/>
        <w:ind w:left="35" w:right="43"/>
        <w:jc w:val="both"/>
        <w:rPr>
          <w:rFonts w:ascii="Times New Roman" w:hAnsi="Times New Roman" w:cs="Times New Roman"/>
        </w:rPr>
      </w:pPr>
      <w:r w:rsidRPr="00D12637">
        <w:rPr>
          <w:rFonts w:ascii="Times New Roman" w:hAnsi="Times New Roman" w:cs="Times New Roman"/>
        </w:rPr>
        <w:lastRenderedPageBreak/>
        <w:t>4.2. Информация, полученная в результате оценки качества образования, представляется в стандартизированной форме для последующего анализа, интерпретации и представления результатов.</w:t>
      </w:r>
      <w:r w:rsidRPr="00D12637">
        <w:rPr>
          <w:rFonts w:ascii="Times New Roman" w:hAnsi="Times New Roman" w:cs="Times New Roman"/>
          <w:noProof/>
          <w:lang w:eastAsia="ru-RU"/>
        </w:rPr>
        <w:drawing>
          <wp:inline distT="0" distB="0" distL="0" distR="0">
            <wp:extent cx="8255" cy="8255"/>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26"/>
        <w:ind w:left="35" w:right="43"/>
        <w:jc w:val="both"/>
        <w:rPr>
          <w:rFonts w:ascii="Times New Roman" w:hAnsi="Times New Roman" w:cs="Times New Roman"/>
        </w:rPr>
      </w:pPr>
      <w:r w:rsidRPr="00D12637">
        <w:rPr>
          <w:rFonts w:ascii="Times New Roman" w:hAnsi="Times New Roman" w:cs="Times New Roman"/>
        </w:rPr>
        <w:t xml:space="preserve">4.3. Система анализа и оценки качества образования основана на </w:t>
      </w:r>
      <w:r w:rsidRPr="00D12637">
        <w:rPr>
          <w:rFonts w:ascii="Times New Roman" w:hAnsi="Times New Roman" w:cs="Times New Roman"/>
          <w:noProof/>
          <w:lang w:eastAsia="ru-RU"/>
        </w:rPr>
        <w:drawing>
          <wp:inline distT="0" distB="0" distL="0" distR="0">
            <wp:extent cx="8255" cy="8255"/>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методиках интерпретации первичных данных образовательной статистики.</w:t>
      </w:r>
    </w:p>
    <w:p w:rsidR="00056376" w:rsidRPr="00D12637" w:rsidRDefault="00056376" w:rsidP="00D12637">
      <w:pPr>
        <w:spacing w:after="31"/>
        <w:ind w:left="35" w:right="43"/>
        <w:jc w:val="both"/>
        <w:rPr>
          <w:rFonts w:ascii="Times New Roman" w:hAnsi="Times New Roman" w:cs="Times New Roman"/>
        </w:rPr>
      </w:pPr>
      <w:r w:rsidRPr="00D12637">
        <w:rPr>
          <w:rFonts w:ascii="Times New Roman" w:hAnsi="Times New Roman" w:cs="Times New Roman"/>
        </w:rPr>
        <w:t xml:space="preserve">4.4. Вся информация, собираемая из первичных источников, не должна противоречить требованиям федерального закона № 152-ФЗ «О персональных </w:t>
      </w:r>
      <w:r w:rsidRPr="00D12637">
        <w:rPr>
          <w:rFonts w:ascii="Times New Roman" w:hAnsi="Times New Roman" w:cs="Times New Roman"/>
          <w:noProof/>
          <w:lang w:eastAsia="ru-RU"/>
        </w:rPr>
        <w:drawing>
          <wp:inline distT="0" distB="0" distL="0" distR="0">
            <wp:extent cx="8255" cy="8255"/>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данных» и должна быть доступна для официального использования.</w:t>
      </w:r>
      <w:r w:rsidRPr="00D12637">
        <w:rPr>
          <w:rFonts w:ascii="Times New Roman" w:hAnsi="Times New Roman" w:cs="Times New Roman"/>
          <w:noProof/>
          <w:lang w:eastAsia="ru-RU"/>
        </w:rPr>
        <w:drawing>
          <wp:inline distT="0" distB="0" distL="0" distR="0">
            <wp:extent cx="8255" cy="15875"/>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9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4.5. Информация формируется для обеспечения аналитической основы принятия эффективных управленческих решений на муниципальном уровне и уровне образовательного учреждения.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4.6. Инфор</w:t>
      </w:r>
      <w:r w:rsidR="00012A6D" w:rsidRPr="00D12637">
        <w:rPr>
          <w:rFonts w:ascii="Times New Roman" w:hAnsi="Times New Roman" w:cs="Times New Roman"/>
        </w:rPr>
        <w:t xml:space="preserve">мация о качестве образования в г. </w:t>
      </w:r>
      <w:proofErr w:type="spellStart"/>
      <w:r w:rsidR="00012A6D" w:rsidRPr="00D12637">
        <w:rPr>
          <w:rFonts w:ascii="Times New Roman" w:hAnsi="Times New Roman" w:cs="Times New Roman"/>
        </w:rPr>
        <w:t>Малгобек</w:t>
      </w:r>
      <w:proofErr w:type="spellEnd"/>
      <w:r w:rsidR="00012A6D" w:rsidRPr="00D12637">
        <w:rPr>
          <w:rFonts w:ascii="Times New Roman" w:hAnsi="Times New Roman" w:cs="Times New Roman"/>
        </w:rPr>
        <w:t xml:space="preserve"> и </w:t>
      </w:r>
      <w:proofErr w:type="spellStart"/>
      <w:r w:rsidR="00012A6D" w:rsidRPr="00D12637">
        <w:rPr>
          <w:rFonts w:ascii="Times New Roman" w:hAnsi="Times New Roman" w:cs="Times New Roman"/>
        </w:rPr>
        <w:t>Малгобеком</w:t>
      </w:r>
      <w:proofErr w:type="spellEnd"/>
      <w:r w:rsidR="00012A6D" w:rsidRPr="00D12637">
        <w:rPr>
          <w:rFonts w:ascii="Times New Roman" w:hAnsi="Times New Roman" w:cs="Times New Roman"/>
        </w:rPr>
        <w:t xml:space="preserve"> районе </w:t>
      </w:r>
      <w:r w:rsidRPr="00D12637">
        <w:rPr>
          <w:rFonts w:ascii="Times New Roman" w:hAnsi="Times New Roman" w:cs="Times New Roman"/>
        </w:rPr>
        <w:t>представляется в форме публичной отчетности: ежегодный публичный доклад о состоянии и результатах деятельности муниципальной системы образования; публичная отчетность образовательных учреждений; информационная поддержка деятельности МСОКО (представление информац</w:t>
      </w:r>
      <w:r w:rsidR="00012A6D" w:rsidRPr="00D12637">
        <w:rPr>
          <w:rFonts w:ascii="Times New Roman" w:hAnsi="Times New Roman" w:cs="Times New Roman"/>
        </w:rPr>
        <w:t>ии на сайтах, публикации в СМИ).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64384" behindDoc="0" locked="0" layoutInCell="1" allowOverlap="0">
            <wp:simplePos x="0" y="0"/>
            <wp:positionH relativeFrom="page">
              <wp:posOffset>951230</wp:posOffset>
            </wp:positionH>
            <wp:positionV relativeFrom="page">
              <wp:posOffset>5600700</wp:posOffset>
            </wp:positionV>
            <wp:extent cx="4445" cy="4445"/>
            <wp:effectExtent l="0" t="0" r="0" b="0"/>
            <wp:wrapSquare wrapText="bothSides"/>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5408" behindDoc="0" locked="0" layoutInCell="1" allowOverlap="0">
            <wp:simplePos x="0" y="0"/>
            <wp:positionH relativeFrom="page">
              <wp:posOffset>7118350</wp:posOffset>
            </wp:positionH>
            <wp:positionV relativeFrom="page">
              <wp:posOffset>1563370</wp:posOffset>
            </wp:positionV>
            <wp:extent cx="4445" cy="4445"/>
            <wp:effectExtent l="0" t="0" r="0" b="0"/>
            <wp:wrapSquare wrapText="bothSides"/>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6432" behindDoc="0" locked="0" layoutInCell="1" allowOverlap="0">
            <wp:simplePos x="0" y="0"/>
            <wp:positionH relativeFrom="page">
              <wp:posOffset>951230</wp:posOffset>
            </wp:positionH>
            <wp:positionV relativeFrom="page">
              <wp:posOffset>6172200</wp:posOffset>
            </wp:positionV>
            <wp:extent cx="4445" cy="4445"/>
            <wp:effectExtent l="0" t="0" r="0" b="0"/>
            <wp:wrapSquare wrapText="bothSides"/>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7456" behindDoc="0" locked="0" layoutInCell="1" allowOverlap="0">
            <wp:simplePos x="0" y="0"/>
            <wp:positionH relativeFrom="page">
              <wp:posOffset>951230</wp:posOffset>
            </wp:positionH>
            <wp:positionV relativeFrom="page">
              <wp:posOffset>9098280</wp:posOffset>
            </wp:positionV>
            <wp:extent cx="4445" cy="4445"/>
            <wp:effectExtent l="0" t="0" r="0" b="0"/>
            <wp:wrapSquare wrapText="bothSides"/>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 xml:space="preserve">4.7. Оценка качества образования на разных уровнях организации оценочно-исследовательской деятельности в рамках МСОКО проводится по инициативе следующих </w:t>
      </w:r>
      <w:proofErr w:type="gramStart"/>
      <w:r w:rsidRPr="00D12637">
        <w:rPr>
          <w:rFonts w:ascii="Times New Roman" w:hAnsi="Times New Roman" w:cs="Times New Roman"/>
        </w:rPr>
        <w:t xml:space="preserve">организаций: </w:t>
      </w:r>
      <w:r w:rsidR="00012A6D" w:rsidRPr="00D12637">
        <w:rPr>
          <w:rFonts w:ascii="Times New Roman" w:hAnsi="Times New Roman" w:cs="Times New Roman"/>
        </w:rPr>
        <w:t xml:space="preserve"> министерства</w:t>
      </w:r>
      <w:proofErr w:type="gramEnd"/>
      <w:r w:rsidR="00012A6D" w:rsidRPr="00D12637">
        <w:rPr>
          <w:rFonts w:ascii="Times New Roman" w:hAnsi="Times New Roman" w:cs="Times New Roman"/>
        </w:rPr>
        <w:t xml:space="preserve"> образования и науки по Республике Ингушетия, управления образования, </w:t>
      </w:r>
      <w:r w:rsidRPr="00D12637">
        <w:rPr>
          <w:rFonts w:ascii="Times New Roman" w:hAnsi="Times New Roman" w:cs="Times New Roman"/>
        </w:rPr>
        <w:t>образовательных</w:t>
      </w:r>
      <w:r w:rsidR="00012A6D" w:rsidRPr="00D12637">
        <w:rPr>
          <w:rFonts w:ascii="Times New Roman" w:hAnsi="Times New Roman" w:cs="Times New Roman"/>
        </w:rPr>
        <w:t xml:space="preserve"> организаций.</w:t>
      </w:r>
    </w:p>
    <w:p w:rsidR="00056376" w:rsidRPr="00B20AF0" w:rsidRDefault="00B20AF0" w:rsidP="00B20AF0">
      <w:pPr>
        <w:spacing w:after="79" w:line="259" w:lineRule="auto"/>
        <w:ind w:left="324" w:right="72"/>
        <w:jc w:val="both"/>
        <w:rPr>
          <w:rFonts w:ascii="Times New Roman" w:hAnsi="Times New Roman" w:cs="Times New Roman"/>
          <w:b/>
        </w:rPr>
      </w:pPr>
      <w:r>
        <w:rPr>
          <w:rFonts w:ascii="Times New Roman" w:hAnsi="Times New Roman" w:cs="Times New Roman"/>
          <w:b/>
        </w:rPr>
        <w:t xml:space="preserve">5.                                  </w:t>
      </w:r>
      <w:r w:rsidR="00056376" w:rsidRPr="00B20AF0">
        <w:rPr>
          <w:rFonts w:ascii="Times New Roman" w:hAnsi="Times New Roman" w:cs="Times New Roman"/>
          <w:b/>
        </w:rPr>
        <w:t>Организация реализации МСОКО</w:t>
      </w:r>
    </w:p>
    <w:p w:rsidR="00056376" w:rsidRPr="00B20AF0" w:rsidRDefault="00B20AF0" w:rsidP="00B20AF0">
      <w:pPr>
        <w:pStyle w:val="a3"/>
        <w:numPr>
          <w:ilvl w:val="1"/>
          <w:numId w:val="9"/>
        </w:numPr>
        <w:spacing w:after="3" w:line="259" w:lineRule="auto"/>
        <w:ind w:right="58"/>
        <w:jc w:val="both"/>
        <w:rPr>
          <w:rFonts w:ascii="Times New Roman" w:hAnsi="Times New Roman" w:cs="Times New Roman"/>
          <w:b/>
        </w:rPr>
      </w:pPr>
      <w:r>
        <w:rPr>
          <w:rFonts w:ascii="Times New Roman" w:hAnsi="Times New Roman" w:cs="Times New Roman"/>
          <w:b/>
        </w:rPr>
        <w:t xml:space="preserve">     </w:t>
      </w:r>
      <w:r w:rsidR="00056376" w:rsidRPr="00B20AF0">
        <w:rPr>
          <w:rFonts w:ascii="Times New Roman" w:hAnsi="Times New Roman" w:cs="Times New Roman"/>
          <w:b/>
        </w:rPr>
        <w:t>Система оценки качества подготовки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5.1.1. Система оценки качества подготовки обучающихся предназначена для диагностики достижения обучающимися:</w:t>
      </w:r>
    </w:p>
    <w:p w:rsidR="00056376" w:rsidRPr="00D12637" w:rsidRDefault="00056376" w:rsidP="00D12637">
      <w:pPr>
        <w:spacing w:after="41"/>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103505"/>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9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 cy="103505"/>
                    </a:xfrm>
                    <a:prstGeom prst="rect">
                      <a:avLst/>
                    </a:prstGeom>
                    <a:noFill/>
                    <a:ln>
                      <a:noFill/>
                    </a:ln>
                  </pic:spPr>
                </pic:pic>
              </a:graphicData>
            </a:graphic>
          </wp:inline>
        </w:drawing>
      </w:r>
      <w:r w:rsidRPr="00D12637">
        <w:rPr>
          <w:rFonts w:ascii="Times New Roman" w:hAnsi="Times New Roman" w:cs="Times New Roman"/>
        </w:rPr>
        <w:t>1) планируемых результатов освоения основной образовательной программы:</w:t>
      </w:r>
    </w:p>
    <w:p w:rsidR="00056376" w:rsidRPr="00D12637" w:rsidRDefault="00056376" w:rsidP="00D12637">
      <w:pPr>
        <w:spacing w:after="26"/>
        <w:ind w:left="35" w:right="43"/>
        <w:jc w:val="both"/>
        <w:rPr>
          <w:rFonts w:ascii="Times New Roman" w:hAnsi="Times New Roman" w:cs="Times New Roman"/>
        </w:rPr>
      </w:pPr>
      <w:r w:rsidRPr="00D12637">
        <w:rPr>
          <w:rFonts w:ascii="Times New Roman" w:hAnsi="Times New Roman" w:cs="Times New Roman"/>
        </w:rPr>
        <w:t xml:space="preserve">— предметных результатов усвоения обучающимися конкретных элементов социального опыта, изучаемого в рамках отдельного учебного предмета и на </w:t>
      </w:r>
      <w:proofErr w:type="spellStart"/>
      <w:r w:rsidRPr="00D12637">
        <w:rPr>
          <w:rFonts w:ascii="Times New Roman" w:hAnsi="Times New Roman" w:cs="Times New Roman"/>
        </w:rPr>
        <w:t>межпредметном</w:t>
      </w:r>
      <w:proofErr w:type="spellEnd"/>
      <w:r w:rsidRPr="00D12637">
        <w:rPr>
          <w:rFonts w:ascii="Times New Roman" w:hAnsi="Times New Roman" w:cs="Times New Roman"/>
        </w:rPr>
        <w:t xml:space="preserve"> уровне;</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w:t>
      </w:r>
      <w:proofErr w:type="spellStart"/>
      <w:r w:rsidRPr="00D12637">
        <w:rPr>
          <w:rFonts w:ascii="Times New Roman" w:hAnsi="Times New Roman" w:cs="Times New Roman"/>
        </w:rPr>
        <w:t>метапредметных</w:t>
      </w:r>
      <w:proofErr w:type="spellEnd"/>
      <w:r w:rsidRPr="00D12637">
        <w:rPr>
          <w:rFonts w:ascii="Times New Roman" w:hAnsi="Times New Roman" w:cs="Times New Roman"/>
        </w:rPr>
        <w:t xml:space="preserve"> результатов (познавательных, регулятивных, коммуникативных умений) освоенных обучающимися способов деятельности, применяемых как в рамках образовательного процесса, так и при решении проблем в реальных жизненных ситуациях; </w:t>
      </w:r>
      <w:r w:rsidRPr="00D12637">
        <w:rPr>
          <w:rFonts w:ascii="Times New Roman" w:hAnsi="Times New Roman" w:cs="Times New Roman"/>
          <w:noProof/>
          <w:lang w:eastAsia="ru-RU"/>
        </w:rPr>
        <w:drawing>
          <wp:inline distT="0" distB="0" distL="0" distR="0">
            <wp:extent cx="103505" cy="8255"/>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3505" cy="8255"/>
                    </a:xfrm>
                    <a:prstGeom prst="rect">
                      <a:avLst/>
                    </a:prstGeom>
                    <a:noFill/>
                    <a:ln>
                      <a:noFill/>
                    </a:ln>
                  </pic:spPr>
                </pic:pic>
              </a:graphicData>
            </a:graphic>
          </wp:inline>
        </w:drawing>
      </w:r>
      <w:r w:rsidRPr="00D12637">
        <w:rPr>
          <w:rFonts w:ascii="Times New Roman" w:hAnsi="Times New Roman" w:cs="Times New Roman"/>
        </w:rPr>
        <w:t xml:space="preserve">личностных результатов совокупности ценностных отношений обучающихся к себе, к своим возможностям, к другим участникам образовательного процесса, к самому образовательному процессу, к </w:t>
      </w:r>
      <w:r w:rsidRPr="00D12637">
        <w:rPr>
          <w:rFonts w:ascii="Times New Roman" w:hAnsi="Times New Roman" w:cs="Times New Roman"/>
          <w:noProof/>
          <w:lang w:eastAsia="ru-RU"/>
        </w:rPr>
        <w:drawing>
          <wp:inline distT="0" distB="0" distL="0" distR="0">
            <wp:extent cx="8255" cy="8255"/>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изучаемому и собственному социальному опыту;</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2) способности использовать приобретаемые в течение жизни знания для решения широкого диапазона жизненных задач в различных сферах человеческой деятельности, общения и социальных отношений (функциональной грамотности).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5.1.2. Система оценки качества подготовки обучающихся включает </w:t>
      </w:r>
      <w:r w:rsidRPr="00D12637">
        <w:rPr>
          <w:rFonts w:ascii="Times New Roman" w:hAnsi="Times New Roman" w:cs="Times New Roman"/>
          <w:noProof/>
          <w:lang w:eastAsia="ru-RU"/>
        </w:rPr>
        <w:drawing>
          <wp:inline distT="0" distB="0" distL="0" distR="0">
            <wp:extent cx="8255" cy="8255"/>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следующие федеральные и региональные оценочные процедуры:</w:t>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 Государственная итоговая аттестация выпускников 11-х классов</w:t>
      </w:r>
    </w:p>
    <w:p w:rsidR="00056376" w:rsidRPr="00D12637" w:rsidRDefault="00B20AF0" w:rsidP="00D12637">
      <w:pPr>
        <w:ind w:left="35"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rPr>
        <w:t>(Единый государственный экзамен и Государственный выпускной экзамен);</w:t>
      </w:r>
    </w:p>
    <w:p w:rsidR="00056376" w:rsidRPr="00D12637" w:rsidRDefault="00056376" w:rsidP="00D12637">
      <w:pPr>
        <w:ind w:left="727" w:right="43"/>
        <w:jc w:val="both"/>
        <w:rPr>
          <w:rFonts w:ascii="Times New Roman" w:hAnsi="Times New Roman" w:cs="Times New Roman"/>
        </w:rPr>
      </w:pPr>
      <w:r w:rsidRPr="00D12637">
        <w:rPr>
          <w:rFonts w:ascii="Times New Roman" w:hAnsi="Times New Roman" w:cs="Times New Roman"/>
        </w:rPr>
        <w:t>— Государственная итоговая аттестация выпускников 9-х классов</w:t>
      </w:r>
    </w:p>
    <w:p w:rsidR="00056376" w:rsidRPr="00D12637" w:rsidRDefault="00B20AF0" w:rsidP="00D12637">
      <w:pPr>
        <w:ind w:left="35"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rPr>
        <w:t>(Основной государственный экзамен и Государственный выпускной экзамен);</w:t>
      </w:r>
    </w:p>
    <w:p w:rsidR="00056376" w:rsidRPr="00D12637" w:rsidRDefault="00B20AF0" w:rsidP="00D12637">
      <w:pPr>
        <w:ind w:left="35"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rPr>
        <w:t>— контрольные работы по образовательным программам основного общего образования;</w:t>
      </w:r>
    </w:p>
    <w:p w:rsidR="00056376" w:rsidRPr="00D12637" w:rsidRDefault="00B20AF0" w:rsidP="006B49AF">
      <w:pPr>
        <w:ind w:right="43"/>
        <w:jc w:val="both"/>
        <w:rPr>
          <w:rFonts w:ascii="Times New Roman" w:hAnsi="Times New Roman" w:cs="Times New Roman"/>
        </w:rPr>
      </w:pPr>
      <w:r>
        <w:rPr>
          <w:rFonts w:ascii="Times New Roman" w:hAnsi="Times New Roman" w:cs="Times New Roman"/>
        </w:rPr>
        <w:lastRenderedPageBreak/>
        <w:t xml:space="preserve">        </w:t>
      </w:r>
      <w:r w:rsidR="00056376" w:rsidRPr="00D12637">
        <w:rPr>
          <w:rFonts w:ascii="Times New Roman" w:hAnsi="Times New Roman" w:cs="Times New Roman"/>
        </w:rPr>
        <w:t>— Всероссийские проверочные работы;</w:t>
      </w:r>
    </w:p>
    <w:p w:rsidR="00056376" w:rsidRPr="00D12637" w:rsidRDefault="00B20AF0" w:rsidP="006B49AF">
      <w:pPr>
        <w:ind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noProof/>
          <w:lang w:eastAsia="ru-RU"/>
        </w:rPr>
        <w:drawing>
          <wp:inline distT="0" distB="0" distL="0" distR="0">
            <wp:extent cx="103505" cy="31750"/>
            <wp:effectExtent l="0" t="0" r="0" b="635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3505" cy="31750"/>
                    </a:xfrm>
                    <a:prstGeom prst="rect">
                      <a:avLst/>
                    </a:prstGeom>
                    <a:noFill/>
                    <a:ln>
                      <a:noFill/>
                    </a:ln>
                  </pic:spPr>
                </pic:pic>
              </a:graphicData>
            </a:graphic>
          </wp:inline>
        </w:drawing>
      </w:r>
      <w:r w:rsidR="00056376" w:rsidRPr="00D12637">
        <w:rPr>
          <w:rFonts w:ascii="Times New Roman" w:hAnsi="Times New Roman" w:cs="Times New Roman"/>
        </w:rPr>
        <w:t>Национальные исследования качества образования;</w:t>
      </w:r>
    </w:p>
    <w:p w:rsidR="00056376" w:rsidRPr="00D12637" w:rsidRDefault="00B20AF0" w:rsidP="006B49AF">
      <w:pPr>
        <w:ind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rPr>
        <w:t>— Международные сопоставительные исследования в сфере образования</w:t>
      </w:r>
    </w:p>
    <w:p w:rsidR="00056376" w:rsidRPr="00D12637" w:rsidRDefault="00B20AF0" w:rsidP="006B49AF">
      <w:pPr>
        <w:ind w:right="43"/>
        <w:jc w:val="both"/>
        <w:rPr>
          <w:rFonts w:ascii="Times New Roman" w:hAnsi="Times New Roman" w:cs="Times New Roman"/>
        </w:rPr>
      </w:pPr>
      <w:r>
        <w:rPr>
          <w:rFonts w:ascii="Times New Roman" w:hAnsi="Times New Roman" w:cs="Times New Roman"/>
        </w:rPr>
        <w:t xml:space="preserve">      </w:t>
      </w:r>
      <w:r w:rsidR="00056376" w:rsidRPr="00D12637">
        <w:rPr>
          <w:rFonts w:ascii="Times New Roman" w:hAnsi="Times New Roman" w:cs="Times New Roman"/>
        </w:rPr>
        <w:t>— Всероссийская олимпиада школьников.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5.1.3. На муниципальном уровне и уровне образовательного учреждения проводится работа по организации и проведению федеральных и региональных оценочных процедур.</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w:t>
      </w:r>
      <w:r w:rsidR="003E23ED">
        <w:rPr>
          <w:rFonts w:ascii="Times New Roman" w:hAnsi="Times New Roman" w:cs="Times New Roman"/>
        </w:rPr>
        <w:t>.4.</w:t>
      </w:r>
      <w:r w:rsidRPr="00D12637">
        <w:rPr>
          <w:rFonts w:ascii="Times New Roman" w:hAnsi="Times New Roman" w:cs="Times New Roman"/>
        </w:rPr>
        <w:t xml:space="preserve"> А. Система объективности процедур оценки качества и Всероссийской олимпиады школьников предназначена для получения достоверной информации об уровне учебных достижений обучающихся по предметам, повышения объективности оценки образовательных результатов обучающихся посредством реализации комплекса мероприятий по обеспечению объективности образовательных результатов в рамках проводимых оценочных процедур в образовательных учреждениях, по выявлению образовательных учреждений с необъективными результатами и проведению профилактической работы с выявленными образовательными учреждениями.</w:t>
      </w:r>
      <w:r w:rsidRPr="00D12637">
        <w:rPr>
          <w:rFonts w:ascii="Times New Roman" w:hAnsi="Times New Roman" w:cs="Times New Roman"/>
          <w:noProof/>
          <w:lang w:eastAsia="ru-RU"/>
        </w:rPr>
        <w:drawing>
          <wp:inline distT="0" distB="0" distL="0" distR="0">
            <wp:extent cx="8255" cy="8255"/>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5.1.5. Система объективности процедур оценки качества и Всероссийской олимпиады школьников включает:</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соблюдение мер информационной безопасности при проведении процедур оценки качества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обеспечение мер по исключению конфликтов интересов в отношении специалистов, привлекаемых к проведению оценочных процедур оценки качества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организация на муниципальном уровне контроля за соблюдением процедур оценки качества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организация и осуществление общественного/независимого наблюдения при проведении процедур оценки качества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организация работы с образовательными учреждениями, вошедшими в «зону риска» по результатам процедур оценки качества образования, или в списки образовательных учреждений с необъективными результатами.</w:t>
      </w:r>
      <w:r w:rsidRPr="00D12637">
        <w:rPr>
          <w:rFonts w:ascii="Times New Roman" w:hAnsi="Times New Roman" w:cs="Times New Roman"/>
          <w:noProof/>
          <w:lang w:eastAsia="ru-RU"/>
        </w:rPr>
        <w:drawing>
          <wp:inline distT="0" distB="0" distL="0" distR="0">
            <wp:extent cx="8255" cy="8255"/>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749" w:right="43"/>
        <w:jc w:val="both"/>
        <w:rPr>
          <w:rFonts w:ascii="Times New Roman" w:hAnsi="Times New Roman" w:cs="Times New Roman"/>
        </w:rPr>
      </w:pPr>
      <w:r w:rsidRPr="00D12637">
        <w:rPr>
          <w:rFonts w:ascii="Times New Roman" w:hAnsi="Times New Roman" w:cs="Times New Roman"/>
        </w:rPr>
        <w:t>5.1.6. Показатели системы оценки качества подготовки обучающихся:</w:t>
      </w:r>
    </w:p>
    <w:p w:rsidR="00056376" w:rsidRPr="00D12637" w:rsidRDefault="00056376" w:rsidP="00D12637">
      <w:pPr>
        <w:spacing w:after="29"/>
        <w:ind w:left="35" w:right="43"/>
        <w:jc w:val="both"/>
        <w:rPr>
          <w:rFonts w:ascii="Times New Roman" w:hAnsi="Times New Roman" w:cs="Times New Roman"/>
        </w:rPr>
      </w:pPr>
      <w:r w:rsidRPr="00D12637">
        <w:rPr>
          <w:rFonts w:ascii="Times New Roman" w:hAnsi="Times New Roman" w:cs="Times New Roman"/>
        </w:rPr>
        <w:t>— по достижению обучающимися планируемых предметных результатов освоения основной образовательной программы начального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базового уровня — доля обучающихся 1-4 классов общеобразовательных учреждений, достигших базового уровня предметной подготовки, от общего числа обучающихся, осваивающих программы начального общего образования; </w:t>
      </w:r>
      <w:r w:rsidRPr="00D12637">
        <w:rPr>
          <w:rFonts w:ascii="Times New Roman" w:hAnsi="Times New Roman" w:cs="Times New Roman"/>
          <w:noProof/>
          <w:lang w:eastAsia="ru-RU"/>
        </w:rPr>
        <w:drawing>
          <wp:inline distT="0" distB="0" distL="0" distR="0">
            <wp:extent cx="8255" cy="8255"/>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уровня выше базового доля обучающихся 1-4 классов общеобразовательных учреждений, достигших уровня выше базового по предметной подготовке, от общего числа обучающихся, осваивающих программы начального общего образования;</w:t>
      </w:r>
      <w:r w:rsidRPr="00D12637">
        <w:rPr>
          <w:rFonts w:ascii="Times New Roman" w:hAnsi="Times New Roman" w:cs="Times New Roman"/>
          <w:noProof/>
          <w:lang w:eastAsia="ru-RU"/>
        </w:rPr>
        <w:drawing>
          <wp:inline distT="0" distB="0" distL="0" distR="0">
            <wp:extent cx="8255" cy="8255"/>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достижению обучающимися планируемых предметных результатов освоения основной образовательной программы основного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68480" behindDoc="0" locked="0" layoutInCell="1" allowOverlap="0">
            <wp:simplePos x="0" y="0"/>
            <wp:positionH relativeFrom="page">
              <wp:posOffset>7118350</wp:posOffset>
            </wp:positionH>
            <wp:positionV relativeFrom="page">
              <wp:posOffset>2336165</wp:posOffset>
            </wp:positionV>
            <wp:extent cx="4445" cy="4445"/>
            <wp:effectExtent l="0" t="0" r="0" b="0"/>
            <wp:wrapSquare wrapText="bothSides"/>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69504" behindDoc="0" locked="0" layoutInCell="1" allowOverlap="0">
            <wp:simplePos x="0" y="0"/>
            <wp:positionH relativeFrom="page">
              <wp:posOffset>951230</wp:posOffset>
            </wp:positionH>
            <wp:positionV relativeFrom="page">
              <wp:posOffset>5226050</wp:posOffset>
            </wp:positionV>
            <wp:extent cx="4445" cy="4445"/>
            <wp:effectExtent l="0" t="0" r="0" b="0"/>
            <wp:wrapSquare wrapText="bothSides"/>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70528" behindDoc="0" locked="0" layoutInCell="1" allowOverlap="0">
            <wp:simplePos x="0" y="0"/>
            <wp:positionH relativeFrom="page">
              <wp:posOffset>951230</wp:posOffset>
            </wp:positionH>
            <wp:positionV relativeFrom="page">
              <wp:posOffset>7644130</wp:posOffset>
            </wp:positionV>
            <wp:extent cx="4445" cy="4445"/>
            <wp:effectExtent l="0" t="0" r="0" b="0"/>
            <wp:wrapSquare wrapText="bothSides"/>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noProof/>
          <w:lang w:eastAsia="ru-RU"/>
        </w:rPr>
        <w:drawing>
          <wp:anchor distT="0" distB="0" distL="114300" distR="114300" simplePos="0" relativeHeight="251671552" behindDoc="0" locked="0" layoutInCell="1" allowOverlap="0">
            <wp:simplePos x="0" y="0"/>
            <wp:positionH relativeFrom="page">
              <wp:posOffset>955675</wp:posOffset>
            </wp:positionH>
            <wp:positionV relativeFrom="page">
              <wp:posOffset>10099675</wp:posOffset>
            </wp:positionV>
            <wp:extent cx="4445" cy="4445"/>
            <wp:effectExtent l="0" t="0" r="0" b="0"/>
            <wp:wrapSquare wrapText="bothSides"/>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 xml:space="preserve">базового уровня — доля обучающихся 5-9 классов общеобразовательных учреждений, достигших базового уровня предметной подготовки, от общего числа обучающихся, осваивающих программы основного общего образования; доля обучающихся 9 классов общеобразовательных учреждений, получивших аттестат об основном общем образовании, в общей численности обучающихся 9 классов </w:t>
      </w:r>
      <w:r w:rsidRPr="00D12637">
        <w:rPr>
          <w:rFonts w:ascii="Times New Roman" w:hAnsi="Times New Roman" w:cs="Times New Roman"/>
        </w:rPr>
        <w:lastRenderedPageBreak/>
        <w:t xml:space="preserve">общеобразовательных учреждений; </w:t>
      </w:r>
      <w:r w:rsidRPr="00D12637">
        <w:rPr>
          <w:rFonts w:ascii="Times New Roman" w:hAnsi="Times New Roman" w:cs="Times New Roman"/>
          <w:noProof/>
          <w:lang w:eastAsia="ru-RU"/>
        </w:rPr>
        <w:drawing>
          <wp:inline distT="0" distB="0" distL="0" distR="0">
            <wp:extent cx="15875" cy="31750"/>
            <wp:effectExtent l="0" t="0" r="3175" b="635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0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875" cy="31750"/>
                    </a:xfrm>
                    <a:prstGeom prst="rect">
                      <a:avLst/>
                    </a:prstGeom>
                    <a:noFill/>
                    <a:ln>
                      <a:noFill/>
                    </a:ln>
                  </pic:spPr>
                </pic:pic>
              </a:graphicData>
            </a:graphic>
          </wp:inline>
        </w:drawing>
      </w:r>
      <w:r w:rsidRPr="00D12637">
        <w:rPr>
          <w:rFonts w:ascii="Times New Roman" w:hAnsi="Times New Roman" w:cs="Times New Roman"/>
        </w:rPr>
        <w:t>уровня выше базового доля обучающихся 5-9 классов общеобразовательных учреждений, достигших уровня выше базового по предметной подготовке, от общего числа обучающихся, осваивающих программы основного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достижению обучающимися планируемых предметных результатов освоения основной образовательной программы среднего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базового уровня — доля обучающихся 11 классов общеобразовательных учреждений, достигших базового уровня предметной подготовки, от общего числа обучающихся, осваивающих программы среднего общего образования; доля обучающихся 1 1 классов общеобразовательных учреждений, получивших аттестат об среднем общем образовании, в общей численности обучающихся 1 1 классов общеобразовательных учреждений; </w:t>
      </w:r>
      <w:r w:rsidRPr="00D12637">
        <w:rPr>
          <w:rFonts w:ascii="Times New Roman" w:hAnsi="Times New Roman" w:cs="Times New Roman"/>
          <w:noProof/>
          <w:lang w:eastAsia="ru-RU"/>
        </w:rPr>
        <w:drawing>
          <wp:inline distT="0" distB="0" distL="0" distR="0">
            <wp:extent cx="8255" cy="825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уровня выше базового доля обучающихся 11 классов общеобразовательных учреждений, достигших уровня выше базового по предметной подготовке, от общего числа обучающихся, осваивающих программы среднего общего образования;</w:t>
      </w:r>
    </w:p>
    <w:p w:rsidR="00056376" w:rsidRPr="00D12637" w:rsidRDefault="00056376" w:rsidP="00D12637">
      <w:pPr>
        <w:spacing w:after="37"/>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 по достижению </w:t>
      </w:r>
      <w:proofErr w:type="spellStart"/>
      <w:r w:rsidRPr="00D12637">
        <w:rPr>
          <w:rFonts w:ascii="Times New Roman" w:hAnsi="Times New Roman" w:cs="Times New Roman"/>
        </w:rPr>
        <w:t>метапредметных</w:t>
      </w:r>
      <w:proofErr w:type="spellEnd"/>
      <w:r w:rsidRPr="00D12637">
        <w:rPr>
          <w:rFonts w:ascii="Times New Roman" w:hAnsi="Times New Roman" w:cs="Times New Roman"/>
        </w:rPr>
        <w:t xml:space="preserve"> результатов: доля обучающихся 1-4 / </w:t>
      </w:r>
      <w:r w:rsidRPr="00D12637">
        <w:rPr>
          <w:rFonts w:ascii="Times New Roman" w:hAnsi="Times New Roman" w:cs="Times New Roman"/>
          <w:noProof/>
          <w:lang w:eastAsia="ru-RU"/>
        </w:rPr>
        <w:drawing>
          <wp:inline distT="0" distB="0" distL="0" distR="0">
            <wp:extent cx="8255" cy="8255"/>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5-9 / 10-11 классов, достигших высокого уровня </w:t>
      </w:r>
      <w:proofErr w:type="spellStart"/>
      <w:r w:rsidRPr="00D12637">
        <w:rPr>
          <w:rFonts w:ascii="Times New Roman" w:hAnsi="Times New Roman" w:cs="Times New Roman"/>
        </w:rPr>
        <w:t>метапредметной</w:t>
      </w:r>
      <w:proofErr w:type="spellEnd"/>
      <w:r w:rsidRPr="00D12637">
        <w:rPr>
          <w:rFonts w:ascii="Times New Roman" w:hAnsi="Times New Roman" w:cs="Times New Roman"/>
        </w:rPr>
        <w:t xml:space="preserve"> подготовки, от общего числа обучающихся, осваивающих программы начального [ основного / среднего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оценке функциональной грамотности доля обучающихся, в отношении которых проводилась оценка функциональной грамотности, от </w:t>
      </w:r>
      <w:r w:rsidRPr="00D12637">
        <w:rPr>
          <w:rFonts w:ascii="Times New Roman" w:hAnsi="Times New Roman" w:cs="Times New Roman"/>
          <w:noProof/>
          <w:lang w:eastAsia="ru-RU"/>
        </w:rPr>
        <w:drawing>
          <wp:inline distT="0" distB="0" distL="0" distR="0">
            <wp:extent cx="8255" cy="8255"/>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общего количества обучающихся; доля обучающихся успешно справившихся с </w:t>
      </w:r>
      <w:r w:rsidRPr="00D12637">
        <w:rPr>
          <w:rFonts w:ascii="Times New Roman" w:hAnsi="Times New Roman" w:cs="Times New Roman"/>
          <w:noProof/>
          <w:lang w:eastAsia="ru-RU"/>
        </w:rPr>
        <w:drawing>
          <wp:inline distT="0" distB="0" distL="0" distR="0">
            <wp:extent cx="8255" cy="8255"/>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заданиями по параметру грамотности, от общего количества обучающихся, в отношении которых проводилась оценка параметра грамотности;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обеспечению объективности процедур оценки качества образования </w:t>
      </w:r>
      <w:r w:rsidRPr="00D12637">
        <w:rPr>
          <w:rFonts w:ascii="Times New Roman" w:hAnsi="Times New Roman" w:cs="Times New Roman"/>
          <w:noProof/>
          <w:lang w:eastAsia="ru-RU"/>
        </w:rPr>
        <w:drawing>
          <wp:inline distT="0" distB="0" distL="0" distR="0">
            <wp:extent cx="8255" cy="8255"/>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доля образовательных учреждений, вошедших в списки образовательных</w:t>
      </w:r>
    </w:p>
    <w:p w:rsidR="00056376" w:rsidRPr="00D12637" w:rsidRDefault="00056376" w:rsidP="00D12637">
      <w:pPr>
        <w:jc w:val="both"/>
        <w:rPr>
          <w:rFonts w:ascii="Times New Roman" w:hAnsi="Times New Roman" w:cs="Times New Roman"/>
        </w:rPr>
        <w:sectPr w:rsidR="00056376" w:rsidRPr="00D12637">
          <w:headerReference w:type="even" r:id="rId56"/>
          <w:headerReference w:type="default" r:id="rId57"/>
          <w:headerReference w:type="first" r:id="rId58"/>
          <w:pgSz w:w="11902" w:h="16834"/>
          <w:pgMar w:top="1259" w:right="698" w:bottom="859" w:left="1512" w:header="720" w:footer="720" w:gutter="0"/>
          <w:cols w:space="720"/>
        </w:sectPr>
      </w:pP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xml:space="preserve">учреждений с признаками необъективности образовательных результатов по итогам оценочных процедур; доля </w:t>
      </w:r>
      <w:proofErr w:type="gramStart"/>
      <w:r w:rsidRPr="00D12637">
        <w:rPr>
          <w:rFonts w:ascii="Times New Roman" w:hAnsi="Times New Roman" w:cs="Times New Roman"/>
        </w:rPr>
        <w:t>образовательных учреждений</w:t>
      </w:r>
      <w:proofErr w:type="gramEnd"/>
      <w:r w:rsidRPr="00D12637">
        <w:rPr>
          <w:rFonts w:ascii="Times New Roman" w:hAnsi="Times New Roman" w:cs="Times New Roman"/>
        </w:rPr>
        <w:t xml:space="preserve"> охваченных общественным/независимым наблюдением, при проведении процедур оценки качества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обеспечению объективности Всероссийской олимпиады школьников — доля образовательных учреждений, охваченных общественным/независимым наблюдением, при проведении Всероссийской олимпиады школьников.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5.1.7. Методы сбора информации, используемые в системе оценки качества подготовки обучающихся, определяют порядок получения показателей.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xml:space="preserve">. с </w:t>
      </w:r>
      <w:r w:rsidRPr="00D12637">
        <w:rPr>
          <w:rFonts w:ascii="Times New Roman" w:hAnsi="Times New Roman" w:cs="Times New Roman"/>
          <w:noProof/>
          <w:lang w:eastAsia="ru-RU"/>
        </w:rPr>
        <w:drawing>
          <wp:inline distT="0" distB="0" distL="0" distR="0">
            <wp:extent cx="8255" cy="15875"/>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0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 xml:space="preserve">использованием федеральных и региональных информационных систем, </w:t>
      </w:r>
      <w:r w:rsidRPr="00D12637">
        <w:rPr>
          <w:rFonts w:ascii="Times New Roman" w:hAnsi="Times New Roman" w:cs="Times New Roman"/>
          <w:noProof/>
          <w:lang w:eastAsia="ru-RU"/>
        </w:rPr>
        <w:drawing>
          <wp:inline distT="0" distB="0" distL="0" distR="0">
            <wp:extent cx="8255" cy="8255"/>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наблюдение, анкетирование, запросы, аналитические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5.1.8. Мониторинг состояния системы оценки качества подготовки обучающихся направлен на получение информации по всем показателям, используемым в системе оценки качества подготовки обучающихся. Мониторинги (цели, задачи, периоды проведения, показатели, методы сбора </w:t>
      </w:r>
      <w:r w:rsidRPr="00D12637">
        <w:rPr>
          <w:rFonts w:ascii="Times New Roman" w:hAnsi="Times New Roman" w:cs="Times New Roman"/>
          <w:noProof/>
          <w:lang w:eastAsia="ru-RU"/>
        </w:rPr>
        <w:drawing>
          <wp:inline distT="0" distB="0" distL="0" distR="0">
            <wp:extent cx="8255" cy="8255"/>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5.1.9. Комплексный анализ результатов мониторинга обеспечивает динамику изменения показателей системы оценки качества подготовки </w:t>
      </w:r>
      <w:r w:rsidRPr="00D12637">
        <w:rPr>
          <w:rFonts w:ascii="Times New Roman" w:hAnsi="Times New Roman" w:cs="Times New Roman"/>
          <w:noProof/>
          <w:lang w:eastAsia="ru-RU"/>
        </w:rPr>
        <w:drawing>
          <wp:inline distT="0" distB="0" distL="0" distR="0">
            <wp:extent cx="8255" cy="8255"/>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5.1.10.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r w:rsidRPr="00D12637">
        <w:rPr>
          <w:rFonts w:ascii="Times New Roman" w:hAnsi="Times New Roman" w:cs="Times New Roman"/>
          <w:noProof/>
          <w:lang w:eastAsia="ru-RU"/>
        </w:rPr>
        <w:drawing>
          <wp:inline distT="0" distB="0" distL="0" distR="0">
            <wp:extent cx="8255" cy="8255"/>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методические и иные материалы, разработанные с учетом анализа </w:t>
      </w:r>
      <w:r w:rsidRPr="00D12637">
        <w:rPr>
          <w:rFonts w:ascii="Times New Roman" w:hAnsi="Times New Roman" w:cs="Times New Roman"/>
          <w:noProof/>
          <w:lang w:eastAsia="ru-RU"/>
        </w:rPr>
        <w:drawing>
          <wp:inline distT="0" distB="0" distL="0" distR="0">
            <wp:extent cx="8255" cy="8255"/>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результатов мониторинга показателей.</w:t>
      </w:r>
    </w:p>
    <w:p w:rsidR="00056376" w:rsidRPr="00B20AF0" w:rsidRDefault="00056376" w:rsidP="00D12637">
      <w:pPr>
        <w:ind w:left="742" w:right="43"/>
        <w:jc w:val="both"/>
        <w:rPr>
          <w:rFonts w:ascii="Times New Roman" w:hAnsi="Times New Roman" w:cs="Times New Roman"/>
          <w:b/>
        </w:rPr>
      </w:pPr>
      <w:r w:rsidRPr="00B20AF0">
        <w:rPr>
          <w:rFonts w:ascii="Times New Roman" w:hAnsi="Times New Roman" w:cs="Times New Roman"/>
          <w:b/>
        </w:rPr>
        <w:t>Адресные рекомендации могут быть направлены:</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обучающимся;</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родителям (законным представителям);</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руководителю, заместителю и педагогам образовательных учреждений,</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руководителю и педагогам муниципальных методических объединений.</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5.1.11. Комплекс мер — мероприятия, направленные на: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повышение качества подготовки обучающихся (проводятся с руководителями образовательных учреждений и/или педагогическими работниками);</w:t>
      </w:r>
      <w:r w:rsidRPr="00D12637">
        <w:rPr>
          <w:rFonts w:ascii="Times New Roman" w:hAnsi="Times New Roman" w:cs="Times New Roman"/>
          <w:noProof/>
          <w:lang w:eastAsia="ru-RU"/>
        </w:rPr>
        <w:drawing>
          <wp:inline distT="0" distB="0" distL="0" distR="0">
            <wp:extent cx="8255" cy="8255"/>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проведение информационно-разъяснительной работы с родителями (законными представителями) обучающихся по вопросам оценки качества образования;</w:t>
      </w:r>
      <w:r w:rsidRPr="00D12637">
        <w:rPr>
          <w:rFonts w:ascii="Times New Roman" w:hAnsi="Times New Roman" w:cs="Times New Roman"/>
          <w:noProof/>
          <w:lang w:eastAsia="ru-RU"/>
        </w:rPr>
        <w:drawing>
          <wp:inline distT="0" distB="0" distL="0" distR="0">
            <wp:extent cx="8255" cy="158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1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анализ и интерпретацию образовательных результатов;</w:t>
      </w:r>
      <w:r w:rsidRPr="00D12637">
        <w:rPr>
          <w:rFonts w:ascii="Times New Roman" w:hAnsi="Times New Roman" w:cs="Times New Roman"/>
          <w:noProof/>
          <w:lang w:eastAsia="ru-RU"/>
        </w:rPr>
        <w:drawing>
          <wp:inline distT="0" distB="0" distL="0" distR="0">
            <wp:extent cx="8255" cy="825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формирование позитивного отношения к объективной оценке </w:t>
      </w:r>
      <w:r w:rsidRPr="00D12637">
        <w:rPr>
          <w:rFonts w:ascii="Times New Roman" w:hAnsi="Times New Roman" w:cs="Times New Roman"/>
          <w:noProof/>
          <w:lang w:eastAsia="ru-RU"/>
        </w:rPr>
        <w:drawing>
          <wp:inline distT="0" distB="0" distL="0" distR="0">
            <wp:extent cx="8255" cy="8255"/>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образовательных результатов ;</w:t>
      </w:r>
    </w:p>
    <w:p w:rsidR="00056376" w:rsidRPr="00D12637" w:rsidRDefault="00056376" w:rsidP="00D12637">
      <w:pPr>
        <w:spacing w:after="35"/>
        <w:ind w:left="35" w:right="43"/>
        <w:jc w:val="both"/>
        <w:rPr>
          <w:rFonts w:ascii="Times New Roman" w:hAnsi="Times New Roman" w:cs="Times New Roman"/>
        </w:rPr>
      </w:pPr>
      <w:r w:rsidRPr="00D12637">
        <w:rPr>
          <w:rFonts w:ascii="Times New Roman" w:hAnsi="Times New Roman" w:cs="Times New Roman"/>
          <w:noProof/>
          <w:lang w:eastAsia="ru-RU"/>
        </w:rPr>
        <w:lastRenderedPageBreak/>
        <w:drawing>
          <wp:inline distT="0" distB="0" distL="0" distR="0">
            <wp:extent cx="95250" cy="8255"/>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r w:rsidRPr="00D12637">
        <w:rPr>
          <w:rFonts w:ascii="Times New Roman" w:hAnsi="Times New Roman" w:cs="Times New Roman"/>
        </w:rPr>
        <w:t xml:space="preserve">повышение объективности на этапе проведения процедур оценки качества образования, Всероссийской олимпиады школьников и при проверке </w:t>
      </w:r>
      <w:r w:rsidRPr="00D12637">
        <w:rPr>
          <w:rFonts w:ascii="Times New Roman" w:hAnsi="Times New Roman" w:cs="Times New Roman"/>
          <w:noProof/>
          <w:lang w:eastAsia="ru-RU"/>
        </w:rPr>
        <w:drawing>
          <wp:inline distT="0" distB="0" distL="0" distR="0">
            <wp:extent cx="15875" cy="2413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1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r w:rsidRPr="00D12637">
        <w:rPr>
          <w:rFonts w:ascii="Times New Roman" w:hAnsi="Times New Roman" w:cs="Times New Roman"/>
        </w:rPr>
        <w:t>результатов.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5.1.12. Управленческие решения принимаются по результатам проведенного анализа и направлены на повышение качества подготовки обучающихся, Оформляются постановлениями администрации муниципального образования «Всеволожский муниципальный район», распорядительными актами Комитета по образованию.</w:t>
      </w:r>
      <w:r w:rsidRPr="00D12637">
        <w:rPr>
          <w:rFonts w:ascii="Times New Roman" w:hAnsi="Times New Roman" w:cs="Times New Roman"/>
          <w:noProof/>
          <w:lang w:eastAsia="ru-RU"/>
        </w:rPr>
        <w:drawing>
          <wp:inline distT="0" distB="0" distL="0" distR="0">
            <wp:extent cx="15875" cy="2413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p>
    <w:p w:rsidR="00056376" w:rsidRPr="00D12637" w:rsidRDefault="00056376" w:rsidP="00D12637">
      <w:pPr>
        <w:spacing w:after="242"/>
        <w:ind w:left="35" w:right="43"/>
        <w:jc w:val="both"/>
        <w:rPr>
          <w:rFonts w:ascii="Times New Roman" w:hAnsi="Times New Roman" w:cs="Times New Roman"/>
        </w:rPr>
      </w:pPr>
      <w:r w:rsidRPr="00D12637">
        <w:rPr>
          <w:rFonts w:ascii="Times New Roman" w:hAnsi="Times New Roman" w:cs="Times New Roman"/>
        </w:rPr>
        <w:t>5.1.13. 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p>
    <w:p w:rsidR="00056376" w:rsidRPr="00B20AF0" w:rsidRDefault="00056376" w:rsidP="00D12637">
      <w:pPr>
        <w:spacing w:after="44" w:line="216" w:lineRule="auto"/>
        <w:ind w:left="132" w:hanging="10"/>
        <w:jc w:val="both"/>
        <w:rPr>
          <w:rFonts w:ascii="Times New Roman" w:hAnsi="Times New Roman" w:cs="Times New Roman"/>
          <w:b/>
        </w:rPr>
      </w:pPr>
      <w:r w:rsidRPr="00B20AF0">
        <w:rPr>
          <w:rFonts w:ascii="Times New Roman" w:hAnsi="Times New Roman" w:cs="Times New Roman"/>
          <w:b/>
        </w:rPr>
        <w:t>5.2. Система работы со школами с низкими результатами обучения и/или школами, функционирующими в неблагоприятных социальных условиях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5.2.1. Система работы со школами с низкими результатами обучения и/или школами, функционирующими в неблагоприятных социальных условиях, предназначена для обеспечения доступа к качественному образованию и выравниванию образовательных результатов обучающихся посредством реализации адресных и комплексных программ перевода этих школ в эффективный режим развития, включая повышение качества образования, управление образовательным процессом, а также модернизацию финансово</w:t>
      </w:r>
      <w:r w:rsidR="00317E2C" w:rsidRPr="00D12637">
        <w:rPr>
          <w:rFonts w:ascii="Times New Roman" w:hAnsi="Times New Roman" w:cs="Times New Roman"/>
        </w:rPr>
        <w:t xml:space="preserve"> -</w:t>
      </w:r>
      <w:r w:rsidRPr="00D12637">
        <w:rPr>
          <w:rFonts w:ascii="Times New Roman" w:hAnsi="Times New Roman" w:cs="Times New Roman"/>
        </w:rPr>
        <w:t>экономических и материально-технических условий, обеспечение стабильности их эффективного развития.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5.22. Цели системы работы со школами с низкими результатами обучения и/или школами, функционирующими в неблагоприятных социальных </w:t>
      </w:r>
      <w:r w:rsidRPr="00D12637">
        <w:rPr>
          <w:rFonts w:ascii="Times New Roman" w:hAnsi="Times New Roman" w:cs="Times New Roman"/>
          <w:noProof/>
          <w:lang w:eastAsia="ru-RU"/>
        </w:rPr>
        <w:drawing>
          <wp:inline distT="0" distB="0" distL="0" distR="0">
            <wp:extent cx="8255" cy="825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условиях:</w:t>
      </w:r>
    </w:p>
    <w:p w:rsidR="00056376" w:rsidRPr="00D12637" w:rsidRDefault="00056376" w:rsidP="00C31554">
      <w:pPr>
        <w:ind w:right="43"/>
        <w:jc w:val="both"/>
        <w:rPr>
          <w:rFonts w:ascii="Times New Roman" w:hAnsi="Times New Roman" w:cs="Times New Roman"/>
        </w:rPr>
      </w:pPr>
      <w:r w:rsidRPr="00D12637">
        <w:rPr>
          <w:rFonts w:ascii="Times New Roman" w:hAnsi="Times New Roman" w:cs="Times New Roman"/>
        </w:rPr>
        <w:t>52.2.1. На федеральном и региональном уровнях:</w:t>
      </w:r>
    </w:p>
    <w:p w:rsidR="00056376" w:rsidRPr="00D12637" w:rsidRDefault="00056376" w:rsidP="00C31554">
      <w:pPr>
        <w:ind w:right="43"/>
        <w:jc w:val="both"/>
        <w:rPr>
          <w:rFonts w:ascii="Times New Roman" w:hAnsi="Times New Roman" w:cs="Times New Roman"/>
        </w:rPr>
      </w:pPr>
      <w:r w:rsidRPr="00D12637">
        <w:rPr>
          <w:rFonts w:ascii="Times New Roman" w:hAnsi="Times New Roman" w:cs="Times New Roman"/>
        </w:rPr>
        <w:t>— определение содержания понятий «низкие результаты обучения»,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«неблагоприятные социальные условия», «школы зоны риска»;</w:t>
      </w:r>
      <w:r w:rsidRPr="00D12637">
        <w:rPr>
          <w:rFonts w:ascii="Times New Roman" w:hAnsi="Times New Roman" w:cs="Times New Roman"/>
          <w:noProof/>
          <w:lang w:eastAsia="ru-RU"/>
        </w:rPr>
        <w:drawing>
          <wp:inline distT="0" distB="0" distL="0" distR="0">
            <wp:extent cx="15875" cy="95250"/>
            <wp:effectExtent l="0" t="0" r="317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2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875" cy="95250"/>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определение школ с низкими результатами обучения и/или школ, функционирующих в неблагоприятных социальных условиях, школ зоны риска на основе разработанных показателей по их выявлению.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5.2.22. На муниципальном уровне - организация работы со школами с низкими результатами обучения и/или школами, функционирующими в неблагоприятных социальных условиях, школами зоны риска на основе:</w:t>
      </w:r>
      <w:r w:rsidRPr="00D12637">
        <w:rPr>
          <w:rFonts w:ascii="Times New Roman" w:hAnsi="Times New Roman" w:cs="Times New Roman"/>
          <w:noProof/>
          <w:lang w:eastAsia="ru-RU"/>
        </w:rPr>
        <w:drawing>
          <wp:inline distT="0" distB="0" distL="0" distR="0">
            <wp:extent cx="8255" cy="8255"/>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C31554">
      <w:pPr>
        <w:spacing w:after="33"/>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«дорожной карты», включающей комплекс мер, направленных на преодоление факторов, обусловливающих низкие результаты обучения и/или неблагоприятные социальные условия;</w:t>
      </w:r>
      <w:r w:rsidRPr="00D12637">
        <w:rPr>
          <w:rFonts w:ascii="Times New Roman" w:hAnsi="Times New Roman" w:cs="Times New Roman"/>
          <w:noProof/>
          <w:lang w:eastAsia="ru-RU"/>
        </w:rPr>
        <w:drawing>
          <wp:inline distT="0" distB="0" distL="0" distR="0">
            <wp:extent cx="8255" cy="111125"/>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2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55" cy="11112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осуществления взаимодействия между образовательными </w:t>
      </w:r>
      <w:r w:rsidRPr="00D12637">
        <w:rPr>
          <w:rFonts w:ascii="Times New Roman" w:hAnsi="Times New Roman" w:cs="Times New Roman"/>
          <w:noProof/>
          <w:lang w:eastAsia="ru-RU"/>
        </w:rPr>
        <w:drawing>
          <wp:inline distT="0" distB="0" distL="0" distR="0">
            <wp:extent cx="8255" cy="8255"/>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учреждениями и другими организациями.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Целевые группы системы работы со школами с низкими результатами </w:t>
      </w:r>
      <w:r w:rsidRPr="00D12637">
        <w:rPr>
          <w:rFonts w:ascii="Times New Roman" w:hAnsi="Times New Roman" w:cs="Times New Roman"/>
          <w:noProof/>
          <w:lang w:eastAsia="ru-RU"/>
        </w:rPr>
        <w:drawing>
          <wp:inline distT="0" distB="0" distL="0" distR="0">
            <wp:extent cx="8255" cy="8255"/>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обучения и/или со школами, функционирующими в неблагоприятных социальных условиях:</w:t>
      </w:r>
      <w:r w:rsidRPr="00D12637">
        <w:rPr>
          <w:rFonts w:ascii="Times New Roman" w:hAnsi="Times New Roman" w:cs="Times New Roman"/>
          <w:noProof/>
          <w:lang w:eastAsia="ru-RU"/>
        </w:rPr>
        <w:drawing>
          <wp:inline distT="0" distB="0" distL="0" distR="0">
            <wp:extent cx="8255" cy="8763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2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55" cy="87630"/>
                    </a:xfrm>
                    <a:prstGeom prst="rect">
                      <a:avLst/>
                    </a:prstGeom>
                    <a:noFill/>
                    <a:ln>
                      <a:noFill/>
                    </a:ln>
                  </pic:spPr>
                </pic:pic>
              </a:graphicData>
            </a:graphic>
          </wp:inline>
        </w:drawing>
      </w:r>
    </w:p>
    <w:p w:rsidR="00056376" w:rsidRPr="00D12637" w:rsidRDefault="00056376" w:rsidP="00D12637">
      <w:pPr>
        <w:ind w:left="727" w:right="43"/>
        <w:jc w:val="both"/>
        <w:rPr>
          <w:rFonts w:ascii="Times New Roman" w:hAnsi="Times New Roman" w:cs="Times New Roman"/>
        </w:rPr>
      </w:pPr>
      <w:r w:rsidRPr="00D12637">
        <w:rPr>
          <w:rFonts w:ascii="Times New Roman" w:hAnsi="Times New Roman" w:cs="Times New Roman"/>
        </w:rPr>
        <w:t>— обучающиеся и их родители (законные представители);</w:t>
      </w:r>
    </w:p>
    <w:p w:rsidR="00056376" w:rsidRPr="00D12637" w:rsidRDefault="00056376" w:rsidP="00D12637">
      <w:pPr>
        <w:ind w:left="727" w:right="43"/>
        <w:jc w:val="both"/>
        <w:rPr>
          <w:rFonts w:ascii="Times New Roman" w:hAnsi="Times New Roman" w:cs="Times New Roman"/>
        </w:rPr>
      </w:pPr>
      <w:r w:rsidRPr="00D12637">
        <w:rPr>
          <w:rFonts w:ascii="Times New Roman" w:hAnsi="Times New Roman" w:cs="Times New Roman"/>
        </w:rPr>
        <w:t>— педагогические и управленческие работники;</w:t>
      </w:r>
    </w:p>
    <w:p w:rsidR="00056376" w:rsidRPr="00D12637" w:rsidRDefault="00056376" w:rsidP="00D12637">
      <w:pPr>
        <w:ind w:left="734" w:right="43"/>
        <w:jc w:val="both"/>
        <w:rPr>
          <w:rFonts w:ascii="Times New Roman" w:hAnsi="Times New Roman" w:cs="Times New Roman"/>
        </w:rPr>
      </w:pPr>
      <w:r w:rsidRPr="00D12637">
        <w:rPr>
          <w:rFonts w:ascii="Times New Roman" w:hAnsi="Times New Roman" w:cs="Times New Roman"/>
        </w:rPr>
        <w:t>— муниципальные структуры социальной сферы.</w:t>
      </w:r>
    </w:p>
    <w:p w:rsidR="00056376" w:rsidRPr="00D12637" w:rsidRDefault="00056376" w:rsidP="00C31554">
      <w:pPr>
        <w:ind w:left="35" w:right="43"/>
        <w:jc w:val="both"/>
        <w:rPr>
          <w:rFonts w:ascii="Times New Roman" w:hAnsi="Times New Roman" w:cs="Times New Roman"/>
        </w:rPr>
      </w:pPr>
      <w:r w:rsidRPr="00D12637">
        <w:rPr>
          <w:rFonts w:ascii="Times New Roman" w:hAnsi="Times New Roman" w:cs="Times New Roman"/>
        </w:rPr>
        <w:t xml:space="preserve">5.23. Представленные цели позволяют в совокупности организовать </w:t>
      </w:r>
      <w:r w:rsidRPr="00D12637">
        <w:rPr>
          <w:rFonts w:ascii="Times New Roman" w:hAnsi="Times New Roman" w:cs="Times New Roman"/>
          <w:noProof/>
          <w:lang w:eastAsia="ru-RU"/>
        </w:rPr>
        <w:drawing>
          <wp:inline distT="0" distB="0" distL="0" distR="0">
            <wp:extent cx="8255" cy="825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работу со школами с низкими результатами обучения и/или функционирующими в неблагоприятных социальных условиях, </w:t>
      </w:r>
      <w:r w:rsidRPr="00D12637">
        <w:rPr>
          <w:rFonts w:ascii="Times New Roman" w:hAnsi="Times New Roman" w:cs="Times New Roman"/>
        </w:rPr>
        <w:lastRenderedPageBreak/>
        <w:t xml:space="preserve">школами группы риска с учетом федеральных и региональных тенденций в контексте специфики района для обеспечения доступа к качественному образованию и </w:t>
      </w:r>
      <w:r w:rsidRPr="00D12637">
        <w:rPr>
          <w:rFonts w:ascii="Times New Roman" w:hAnsi="Times New Roman" w:cs="Times New Roman"/>
          <w:noProof/>
          <w:lang w:eastAsia="ru-RU"/>
        </w:rPr>
        <w:drawing>
          <wp:inline distT="0" distB="0" distL="0" distR="0">
            <wp:extent cx="8255" cy="15875"/>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3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выравниванию образовательных результатов.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5.24. Показатели и 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школами зоны риска, позволяют (на федеральном и региональном уровнях) определить школы с низкими результатами обучения и/или школы, функционирующие в неблагоприятных социальных условиях, школы зоны риска, выявить динамику образовательных результатов в школах с низкими результатами обучения и/или школах, функционирующих в неблагоприятных социальных условиях, школах зоны риска, оценить уровень предметных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056376" w:rsidRPr="00C31554" w:rsidRDefault="00C31554" w:rsidP="00D12637">
      <w:pPr>
        <w:ind w:left="756" w:right="43"/>
        <w:jc w:val="both"/>
        <w:rPr>
          <w:rFonts w:ascii="Times New Roman" w:hAnsi="Times New Roman" w:cs="Times New Roman"/>
          <w:b/>
        </w:rPr>
      </w:pPr>
      <w:r>
        <w:rPr>
          <w:rFonts w:ascii="Times New Roman" w:hAnsi="Times New Roman" w:cs="Times New Roman"/>
          <w:b/>
        </w:rPr>
        <w:t xml:space="preserve">                                      </w:t>
      </w:r>
      <w:r w:rsidR="00056376" w:rsidRPr="00C31554">
        <w:rPr>
          <w:rFonts w:ascii="Times New Roman" w:hAnsi="Times New Roman" w:cs="Times New Roman"/>
          <w:b/>
        </w:rPr>
        <w:t>5.2.4.1. Показатели:</w:t>
      </w:r>
      <w:r w:rsidR="00056376" w:rsidRPr="00C31554">
        <w:rPr>
          <w:rFonts w:ascii="Times New Roman" w:hAnsi="Times New Roman" w:cs="Times New Roman"/>
          <w:b/>
          <w:noProof/>
          <w:lang w:eastAsia="ru-RU"/>
        </w:rPr>
        <w:drawing>
          <wp:inline distT="0" distB="0" distL="0" distR="0">
            <wp:extent cx="8255" cy="8255"/>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95250" cy="15875"/>
            <wp:effectExtent l="0" t="0" r="0" b="317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15875"/>
                    </a:xfrm>
                    <a:prstGeom prst="rect">
                      <a:avLst/>
                    </a:prstGeom>
                    <a:noFill/>
                    <a:ln>
                      <a:noFill/>
                    </a:ln>
                  </pic:spPr>
                </pic:pic>
              </a:graphicData>
            </a:graphic>
          </wp:inline>
        </w:drawing>
      </w:r>
      <w:r w:rsidRPr="00D12637">
        <w:rPr>
          <w:rFonts w:ascii="Times New Roman" w:hAnsi="Times New Roman" w:cs="Times New Roman"/>
        </w:rPr>
        <w:t>по выявлению динамики образовательных результатов в школах с низкими результатами обучения и/или школах, функционирующих в неблагоприятных социальных условиях:</w:t>
      </w:r>
      <w:r w:rsidRPr="00D12637">
        <w:rPr>
          <w:rFonts w:ascii="Times New Roman" w:hAnsi="Times New Roman" w:cs="Times New Roman"/>
          <w:noProof/>
          <w:lang w:eastAsia="ru-RU"/>
        </w:rPr>
        <w:drawing>
          <wp:inline distT="0" distB="0" distL="0" distR="0">
            <wp:extent cx="8255" cy="158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3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школ с низкими результатами обучения и/или школ, функционирующих в неблагоприятных социальных условиях, школ зоны риска, определенных по показателям, разработанным на федеральном и региональном уровнях; доля школ с низкими результатами обучения и/или школ, функционирующих в неблагоприятных социальных условиях, ежегодно показывающих положительную динамику образовательных результатов обучающихся; </w:t>
      </w:r>
      <w:r w:rsidRPr="00D12637">
        <w:rPr>
          <w:rFonts w:ascii="Times New Roman" w:hAnsi="Times New Roman" w:cs="Times New Roman"/>
          <w:noProof/>
          <w:lang w:eastAsia="ru-RU"/>
        </w:rPr>
        <w:drawing>
          <wp:inline distT="0" distB="0" distL="0" distR="0">
            <wp:extent cx="8255" cy="825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по учету педагогических работников школ с низкими результатами обучения и/или школ, функционирующих в неблагоприятных социальных условиях, прошедших диагностику профессиональных дефицитов/предметных </w:t>
      </w:r>
      <w:r w:rsidRPr="00D12637">
        <w:rPr>
          <w:rFonts w:ascii="Times New Roman" w:hAnsi="Times New Roman" w:cs="Times New Roman"/>
          <w:noProof/>
          <w:lang w:eastAsia="ru-RU"/>
        </w:rPr>
        <w:drawing>
          <wp:inline distT="0" distB="0" distL="0" distR="0">
            <wp:extent cx="8255" cy="8255"/>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компетенций; доля педагогических работников в школах с низкими результатами обучения и/или школах, функционирующих в неблагоприятных социальных условиях, показавших в результате независимой диагностики положительную динамику уровня профессиональных компетенций (предметных и методических); по оказанию методической помощи школам с низкими результатами обучения и/или школам, функционирующим в неблагоприятных социальных условиях: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количество школ с низкими результатами обучения и/или школ, функционирующих в неблагоприятных социальных условиях, охваченных методической работой;</w:t>
      </w:r>
      <w:r w:rsidRPr="00D12637">
        <w:rPr>
          <w:rFonts w:ascii="Times New Roman" w:hAnsi="Times New Roman" w:cs="Times New Roman"/>
          <w:noProof/>
          <w:lang w:eastAsia="ru-RU"/>
        </w:rPr>
        <w:drawing>
          <wp:inline distT="0" distB="0" distL="0" distR="0">
            <wp:extent cx="8255" cy="2413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3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255" cy="24130"/>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количество школ с низкими результатами обучения и/или школ, </w:t>
      </w:r>
      <w:r w:rsidRPr="00D12637">
        <w:rPr>
          <w:rFonts w:ascii="Times New Roman" w:hAnsi="Times New Roman" w:cs="Times New Roman"/>
          <w:noProof/>
          <w:lang w:eastAsia="ru-RU"/>
        </w:rPr>
        <w:drawing>
          <wp:inline distT="0" distB="0" distL="0" distR="0">
            <wp:extent cx="8255" cy="8255"/>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функционирующих в неблагоприятных социальных условиях, вовлеченных в сетевое взаимодействие со школами-лидерами; количество школ с низкими результатами обучения и/или школ,</w:t>
      </w:r>
    </w:p>
    <w:p w:rsidR="00056376" w:rsidRPr="00D12637" w:rsidRDefault="00056376" w:rsidP="00D12637">
      <w:pPr>
        <w:spacing w:after="54" w:line="259" w:lineRule="auto"/>
        <w:ind w:left="158"/>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43"/>
        <w:ind w:left="35" w:right="43" w:firstLine="7"/>
        <w:jc w:val="both"/>
        <w:rPr>
          <w:rFonts w:ascii="Times New Roman" w:hAnsi="Times New Roman" w:cs="Times New Roman"/>
        </w:rPr>
      </w:pPr>
      <w:r w:rsidRPr="00D12637">
        <w:rPr>
          <w:rFonts w:ascii="Times New Roman" w:hAnsi="Times New Roman" w:cs="Times New Roman"/>
        </w:rPr>
        <w:t>функционирующих в неблагоприятных социальных условиях, которым была оказана адресная методическая помощь.</w:t>
      </w:r>
    </w:p>
    <w:p w:rsidR="00056376" w:rsidRPr="00D12637" w:rsidRDefault="00056376" w:rsidP="00D12637">
      <w:pPr>
        <w:spacing w:after="35"/>
        <w:ind w:left="35" w:right="43"/>
        <w:jc w:val="both"/>
        <w:rPr>
          <w:rFonts w:ascii="Times New Roman" w:hAnsi="Times New Roman" w:cs="Times New Roman"/>
        </w:rPr>
      </w:pPr>
      <w:r w:rsidRPr="00D12637">
        <w:rPr>
          <w:rFonts w:ascii="Times New Roman" w:hAnsi="Times New Roman" w:cs="Times New Roman"/>
        </w:rPr>
        <w:t xml:space="preserve">5.2.42. Методы сбора информации, используемые в системе работы со школами С низкими результатами обучения и/или школами, функционирующими в неблагоприятных социальных условиях, определяют порядок получения показателей.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xml:space="preserve">. с использованием федеральных и региональных </w:t>
      </w:r>
      <w:r w:rsidRPr="00D12637">
        <w:rPr>
          <w:rFonts w:ascii="Times New Roman" w:hAnsi="Times New Roman" w:cs="Times New Roman"/>
          <w:noProof/>
          <w:lang w:eastAsia="ru-RU"/>
        </w:rPr>
        <w:drawing>
          <wp:inline distT="0" distB="0" distL="0" distR="0">
            <wp:extent cx="8255" cy="825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информационных систем, наблюдение, анкетирование, запросы, </w:t>
      </w:r>
      <w:proofErr w:type="spellStart"/>
      <w:r w:rsidRPr="00D12637">
        <w:rPr>
          <w:rFonts w:ascii="Times New Roman" w:hAnsi="Times New Roman" w:cs="Times New Roman"/>
        </w:rPr>
        <w:t>аналитичесюае</w:t>
      </w:r>
      <w:proofErr w:type="spellEnd"/>
      <w:r w:rsidRPr="00D12637">
        <w:rPr>
          <w:rFonts w:ascii="Times New Roman" w:hAnsi="Times New Roman" w:cs="Times New Roman"/>
        </w:rPr>
        <w:t xml:space="preserve">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5.25. Мониторинг состояния системы работы со школами с низкими результатами обучения и/или школами, функционирующими в неблагоприятных социальных условиях, направлен на получение информации по показателям. Мониторинги (цели, задачи, периоды проведения, показатели, методы сбора информации) оформляются распорядительными актами Комитета по образованию</w:t>
      </w:r>
    </w:p>
    <w:p w:rsidR="00056376" w:rsidRPr="00D12637" w:rsidRDefault="00056376" w:rsidP="00D12637">
      <w:pPr>
        <w:spacing w:after="2" w:line="259" w:lineRule="auto"/>
        <w:ind w:left="226" w:right="331" w:hanging="10"/>
        <w:jc w:val="both"/>
        <w:rPr>
          <w:rFonts w:ascii="Times New Roman" w:hAnsi="Times New Roman" w:cs="Times New Roman"/>
        </w:rPr>
      </w:pPr>
      <w:r w:rsidRPr="00D12637">
        <w:rPr>
          <w:rFonts w:ascii="Times New Roman" w:hAnsi="Times New Roman" w:cs="Times New Roman"/>
        </w:rPr>
        <w:lastRenderedPageBreak/>
        <w:t>52.6. Комплексный анализ результатов мониторинга обеспечивает:</w:t>
      </w:r>
      <w:r w:rsidRPr="00D12637">
        <w:rPr>
          <w:rFonts w:ascii="Times New Roman" w:hAnsi="Times New Roman" w:cs="Times New Roman"/>
          <w:noProof/>
          <w:lang w:eastAsia="ru-RU"/>
        </w:rPr>
        <w:drawing>
          <wp:inline distT="0" distB="0" distL="0" distR="0">
            <wp:extent cx="15875" cy="95250"/>
            <wp:effectExtent l="0" t="0" r="317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3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875" cy="95250"/>
                    </a:xfrm>
                    <a:prstGeom prst="rect">
                      <a:avLst/>
                    </a:prstGeom>
                    <a:noFill/>
                    <a:ln>
                      <a:noFill/>
                    </a:ln>
                  </pic:spPr>
                </pic:pic>
              </a:graphicData>
            </a:graphic>
          </wp:inline>
        </w:drawing>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выявление школ с низкими результатами обучения и/или школ, функционирующих в неблагоприятных социальных условиях, школ зоны риска; </w:t>
      </w:r>
      <w:r w:rsidRPr="00D12637">
        <w:rPr>
          <w:rFonts w:ascii="Times New Roman" w:hAnsi="Times New Roman" w:cs="Times New Roman"/>
          <w:noProof/>
          <w:lang w:eastAsia="ru-RU"/>
        </w:rPr>
        <w:drawing>
          <wp:inline distT="0" distB="0" distL="0" distR="0">
            <wp:extent cx="119380" cy="40005"/>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4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9380" cy="40005"/>
                    </a:xfrm>
                    <a:prstGeom prst="rect">
                      <a:avLst/>
                    </a:prstGeom>
                    <a:noFill/>
                    <a:ln>
                      <a:noFill/>
                    </a:ln>
                  </pic:spPr>
                </pic:pic>
              </a:graphicData>
            </a:graphic>
          </wp:inline>
        </w:drawing>
      </w:r>
      <w:r w:rsidRPr="00D12637">
        <w:rPr>
          <w:rFonts w:ascii="Times New Roman" w:hAnsi="Times New Roman" w:cs="Times New Roman"/>
        </w:rPr>
        <w:t>выявление динамики образовательных результатов в школах с низкими результатами обучения и/или школах, функционирующих в неблагоприятных социальных условиях;</w:t>
      </w:r>
      <w:r w:rsidRPr="00D12637">
        <w:rPr>
          <w:rFonts w:ascii="Times New Roman" w:hAnsi="Times New Roman" w:cs="Times New Roman"/>
          <w:noProof/>
          <w:lang w:eastAsia="ru-RU"/>
        </w:rPr>
        <w:drawing>
          <wp:inline distT="0" distB="0" distL="0" distR="0">
            <wp:extent cx="8255" cy="8255"/>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firstLine="670"/>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оценку профессиональных (предметных и методических) компетенций педагогических работников в школах с низкими результатами обучения и/или школах, функционирующих в неблагоприятных социальных условиях.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адресные рекомендации, разработанные с учетом анализа результатов мониторинга показателей (могут фиксироваться в аналитических справках, </w:t>
      </w:r>
      <w:r w:rsidRPr="00D12637">
        <w:rPr>
          <w:rFonts w:ascii="Times New Roman" w:hAnsi="Times New Roman" w:cs="Times New Roman"/>
          <w:noProof/>
          <w:lang w:eastAsia="ru-RU"/>
        </w:rPr>
        <w:drawing>
          <wp:inline distT="0" distB="0" distL="0" distR="0">
            <wp:extent cx="8255" cy="825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протоколах и т.д.);</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методические и иные материалы, разработанные с учетом анализа результатов мониторинга показателей.</w:t>
      </w:r>
      <w:r w:rsidRPr="00D12637">
        <w:rPr>
          <w:rFonts w:ascii="Times New Roman" w:hAnsi="Times New Roman" w:cs="Times New Roman"/>
          <w:noProof/>
          <w:lang w:eastAsia="ru-RU"/>
        </w:rPr>
        <w:drawing>
          <wp:inline distT="0" distB="0" distL="0" distR="0">
            <wp:extent cx="8255" cy="8255"/>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p>
    <w:p w:rsidR="00056376" w:rsidRPr="00D12637" w:rsidRDefault="00056376" w:rsidP="006B49AF">
      <w:pPr>
        <w:ind w:right="43"/>
        <w:jc w:val="both"/>
        <w:rPr>
          <w:rFonts w:ascii="Times New Roman" w:hAnsi="Times New Roman" w:cs="Times New Roman"/>
        </w:rPr>
      </w:pPr>
      <w:r w:rsidRPr="00D12637">
        <w:rPr>
          <w:rFonts w:ascii="Times New Roman" w:hAnsi="Times New Roman" w:cs="Times New Roman"/>
        </w:rPr>
        <w:t>— обучающимся;</w:t>
      </w:r>
    </w:p>
    <w:p w:rsidR="00056376" w:rsidRPr="00D12637" w:rsidRDefault="00056376" w:rsidP="006B49AF">
      <w:pPr>
        <w:ind w:right="194"/>
        <w:jc w:val="both"/>
        <w:rPr>
          <w:rFonts w:ascii="Times New Roman" w:hAnsi="Times New Roman" w:cs="Times New Roman"/>
        </w:rPr>
      </w:pPr>
      <w:r w:rsidRPr="00D12637">
        <w:rPr>
          <w:rFonts w:ascii="Times New Roman" w:hAnsi="Times New Roman" w:cs="Times New Roman"/>
        </w:rPr>
        <w:t xml:space="preserve">— родителям (законным представителям); </w:t>
      </w:r>
      <w:r w:rsidRPr="00D12637">
        <w:rPr>
          <w:rFonts w:ascii="Times New Roman" w:hAnsi="Times New Roman" w:cs="Times New Roman"/>
          <w:noProof/>
          <w:lang w:eastAsia="ru-RU"/>
        </w:rPr>
        <w:drawing>
          <wp:inline distT="0" distB="0" distL="0" distR="0">
            <wp:extent cx="103505" cy="825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3505" cy="8255"/>
                    </a:xfrm>
                    <a:prstGeom prst="rect">
                      <a:avLst/>
                    </a:prstGeom>
                    <a:noFill/>
                    <a:ln>
                      <a:noFill/>
                    </a:ln>
                  </pic:spPr>
                </pic:pic>
              </a:graphicData>
            </a:graphic>
          </wp:inline>
        </w:drawing>
      </w:r>
      <w:r w:rsidRPr="00D12637">
        <w:rPr>
          <w:rFonts w:ascii="Times New Roman" w:hAnsi="Times New Roman" w:cs="Times New Roman"/>
        </w:rPr>
        <w:t>руководителю, заместителю и педагогам образовательных учреждений.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5.28. Разработка и принятие комплекса мер и управленческих решений </w:t>
      </w:r>
      <w:r w:rsidRPr="00D12637">
        <w:rPr>
          <w:rFonts w:ascii="Times New Roman" w:hAnsi="Times New Roman" w:cs="Times New Roman"/>
          <w:noProof/>
          <w:lang w:eastAsia="ru-RU"/>
        </w:rPr>
        <w:drawing>
          <wp:inline distT="0" distB="0" distL="0" distR="0">
            <wp:extent cx="8255" cy="825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направлены на совершенствование системы работы со школами с низкими </w:t>
      </w:r>
      <w:r w:rsidRPr="00D12637">
        <w:rPr>
          <w:rFonts w:ascii="Times New Roman" w:hAnsi="Times New Roman" w:cs="Times New Roman"/>
          <w:noProof/>
          <w:lang w:eastAsia="ru-RU"/>
        </w:rPr>
        <w:drawing>
          <wp:inline distT="0" distB="0" distL="0" distR="0">
            <wp:extent cx="8255" cy="8255"/>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результатами обучения И/ИЛИ школами, функционирующими в неблагоприятных социальных условиях, школами зоны риска.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5.2.8.1. Комплекс мер, направленный на совершенствование системы работы со школами с низкими результатами обучения и/или школами, </w:t>
      </w:r>
      <w:r w:rsidRPr="00D12637">
        <w:rPr>
          <w:rFonts w:ascii="Times New Roman" w:hAnsi="Times New Roman" w:cs="Times New Roman"/>
          <w:noProof/>
          <w:lang w:eastAsia="ru-RU"/>
        </w:rPr>
        <w:drawing>
          <wp:inline distT="0" distB="0" distL="0" distR="0">
            <wp:extent cx="8255" cy="8255"/>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функционирующими в неблагоприятных социальных условиях:</w:t>
      </w:r>
      <w:r w:rsidRPr="00D12637">
        <w:rPr>
          <w:rFonts w:ascii="Times New Roman" w:hAnsi="Times New Roman" w:cs="Times New Roman"/>
          <w:noProof/>
          <w:lang w:eastAsia="ru-RU"/>
        </w:rPr>
        <w:drawing>
          <wp:inline distT="0" distB="0" distL="0" distR="0">
            <wp:extent cx="15875" cy="15875"/>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4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проведение мероприятий, направленных на повышение качества </w:t>
      </w:r>
      <w:r w:rsidRPr="00D12637">
        <w:rPr>
          <w:rFonts w:ascii="Times New Roman" w:hAnsi="Times New Roman" w:cs="Times New Roman"/>
          <w:noProof/>
          <w:lang w:eastAsia="ru-RU"/>
        </w:rPr>
        <w:drawing>
          <wp:inline distT="0" distB="0" distL="0" distR="0">
            <wp:extent cx="8255" cy="8255"/>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подготовки обучающихся в школах с низкими результатами обучения и/или школах, функционирующих в неблагоприятных социальных условиях;</w:t>
      </w:r>
      <w:r w:rsidRPr="00D12637">
        <w:rPr>
          <w:rFonts w:ascii="Times New Roman" w:hAnsi="Times New Roman" w:cs="Times New Roman"/>
          <w:noProof/>
          <w:lang w:eastAsia="ru-RU"/>
        </w:rPr>
        <w:drawing>
          <wp:inline distT="0" distB="0" distL="0" distR="0">
            <wp:extent cx="15875" cy="103505"/>
            <wp:effectExtent l="0" t="0" r="317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4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5875" cy="10350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введение в массовую практику моделей сетевого взаимодействия школ со стабильно высокими результатами и/или являющихся муниципальными/региональными/федеральными инновационными площадками в процессе разработки проектов развития образовательных организаций;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реализация многоуровневой системы сопровождения профессионального </w:t>
      </w:r>
      <w:r w:rsidRPr="00D12637">
        <w:rPr>
          <w:rFonts w:ascii="Times New Roman" w:hAnsi="Times New Roman" w:cs="Times New Roman"/>
          <w:noProof/>
          <w:lang w:eastAsia="ru-RU"/>
        </w:rPr>
        <w:drawing>
          <wp:inline distT="0" distB="0" distL="0" distR="0">
            <wp:extent cx="8255" cy="825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роста педагогов и управленческой команды школ с низкими результатами обучения и школами, функционирующими в неблагоприятных социальных условиях, школ «</w:t>
      </w:r>
      <w:proofErr w:type="spellStart"/>
      <w:r w:rsidRPr="00D12637">
        <w:rPr>
          <w:rFonts w:ascii="Times New Roman" w:hAnsi="Times New Roman" w:cs="Times New Roman"/>
        </w:rPr>
        <w:t>зоныриска</w:t>
      </w:r>
      <w:proofErr w:type="spellEnd"/>
      <w:r w:rsidRPr="00D12637">
        <w:rPr>
          <w:rFonts w:ascii="Times New Roman" w:hAnsi="Times New Roman" w:cs="Times New Roman"/>
        </w:rPr>
        <w:t>», укрепление кадрового потенциала;</w:t>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адресная поддержка через различные варианты реализации основной образовательной программы в сетевой форме, использования ресурсов организаций дополнительного образования, культурно-образовательной и цифровой образовательной среды; </w:t>
      </w:r>
      <w:r w:rsidRPr="00D12637">
        <w:rPr>
          <w:rFonts w:ascii="Times New Roman" w:hAnsi="Times New Roman" w:cs="Times New Roman"/>
          <w:noProof/>
          <w:lang w:eastAsia="ru-RU"/>
        </w:rPr>
        <w:drawing>
          <wp:inline distT="0" distB="0" distL="0" distR="0">
            <wp:extent cx="95250" cy="2413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5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 cy="24130"/>
                    </a:xfrm>
                    <a:prstGeom prst="rect">
                      <a:avLst/>
                    </a:prstGeom>
                    <a:noFill/>
                    <a:ln>
                      <a:noFill/>
                    </a:ln>
                  </pic:spPr>
                </pic:pic>
              </a:graphicData>
            </a:graphic>
          </wp:inline>
        </w:drawing>
      </w:r>
      <w:r w:rsidRPr="00D12637">
        <w:rPr>
          <w:rFonts w:ascii="Times New Roman" w:hAnsi="Times New Roman" w:cs="Times New Roman"/>
        </w:rPr>
        <w:t>оказание адресной консультативно-методической помощи в процессе разработки проектов и программ развития школ;</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xml:space="preserve">— включение педагогов школ с низкими результатами обучения и/или школ, функционирующих в неблагоприятных социальных условиях, в работу </w:t>
      </w:r>
      <w:r w:rsidRPr="00D12637">
        <w:rPr>
          <w:rFonts w:ascii="Times New Roman" w:hAnsi="Times New Roman" w:cs="Times New Roman"/>
          <w:noProof/>
          <w:lang w:eastAsia="ru-RU"/>
        </w:rPr>
        <w:drawing>
          <wp:inline distT="0" distB="0" distL="0" distR="0">
            <wp:extent cx="8255" cy="8255"/>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муниципальных методических объединений.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5.2.8.2. Управленческие решения, направленные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внесение изменений в стратегические нормативные акты </w:t>
      </w:r>
      <w:r w:rsidRPr="00D12637">
        <w:rPr>
          <w:rFonts w:ascii="Times New Roman" w:hAnsi="Times New Roman" w:cs="Times New Roman"/>
          <w:noProof/>
          <w:lang w:eastAsia="ru-RU"/>
        </w:rPr>
        <w:drawing>
          <wp:inline distT="0" distB="0" distL="0" distR="0">
            <wp:extent cx="8255" cy="8255"/>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муниципальной системы образования (стратегию и программу развития муниципальной системы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совершенствование нормативных актов в части реализации системы работы со школами с низкими результатами обучения и/или школами, функционирующими в неблагоприятных социальных условиях («дорожная </w:t>
      </w:r>
      <w:r w:rsidRPr="00D12637">
        <w:rPr>
          <w:rFonts w:ascii="Times New Roman" w:hAnsi="Times New Roman" w:cs="Times New Roman"/>
          <w:noProof/>
          <w:lang w:eastAsia="ru-RU"/>
        </w:rPr>
        <w:drawing>
          <wp:inline distT="0" distB="0" distL="0" distR="0">
            <wp:extent cx="8255" cy="15875"/>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5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карта», планы работы муниципальных методических объединений);</w:t>
      </w:r>
      <w:r w:rsidRPr="00D12637">
        <w:rPr>
          <w:rFonts w:ascii="Times New Roman" w:hAnsi="Times New Roman" w:cs="Times New Roman"/>
          <w:noProof/>
          <w:lang w:eastAsia="ru-RU"/>
        </w:rPr>
        <w:drawing>
          <wp:inline distT="0" distB="0" distL="0" distR="0">
            <wp:extent cx="8255" cy="8255"/>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тиражирование успешных практик, эффективных механизмов реализации «дорожной карты» школ с низкими результатами обучения и/или школ, функционирующих в неблагоприятных социальных условиях.</w:t>
      </w:r>
    </w:p>
    <w:p w:rsidR="00056376" w:rsidRPr="00D12637" w:rsidRDefault="00056376" w:rsidP="00D12637">
      <w:pPr>
        <w:spacing w:after="39"/>
        <w:ind w:left="35" w:right="43"/>
        <w:jc w:val="both"/>
        <w:rPr>
          <w:rFonts w:ascii="Times New Roman" w:hAnsi="Times New Roman" w:cs="Times New Roman"/>
        </w:rPr>
      </w:pPr>
      <w:r w:rsidRPr="00D12637">
        <w:rPr>
          <w:rFonts w:ascii="Times New Roman" w:hAnsi="Times New Roman" w:cs="Times New Roman"/>
        </w:rPr>
        <w:t>5.29. Анализ эффективности предполагает оценку эффективности принятого комплекса мер и управленческих решений,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5.2.9.1. Проведение анализа эффективности принятых мер осуществляется на основе результатов мониторинга в течение трех лет, следующих за периодом включения организации в систему работы со школами с низкими результатами обучения и/или школами, функционирующими в неблагоприятных социальных условиях.</w:t>
      </w:r>
      <w:r w:rsidRPr="00D12637">
        <w:rPr>
          <w:rFonts w:ascii="Times New Roman" w:hAnsi="Times New Roman" w:cs="Times New Roman"/>
          <w:noProof/>
          <w:lang w:eastAsia="ru-RU"/>
        </w:rPr>
        <w:drawing>
          <wp:inline distT="0" distB="0" distL="0" distR="0">
            <wp:extent cx="8255" cy="8255"/>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246"/>
        <w:ind w:left="35" w:right="43"/>
        <w:jc w:val="both"/>
        <w:rPr>
          <w:rFonts w:ascii="Times New Roman" w:hAnsi="Times New Roman" w:cs="Times New Roman"/>
        </w:rPr>
      </w:pPr>
      <w:r w:rsidRPr="00D12637">
        <w:rPr>
          <w:rFonts w:ascii="Times New Roman" w:hAnsi="Times New Roman" w:cs="Times New Roman"/>
        </w:rPr>
        <w:t>5.2.92. Результаты анализа выявляют эффективность принятых управленческих решений и комплекса мер, направленных на совершенствование системы работы со школами с низкими результатами обучения и/или школами, функционирующими в неблагоприятных социальных условиях, школами «зоны риска» и приводят к корректировке имеющихся и/или постановке новых целей системы работы со школами с низкими результатами обучения и/или школами, функционирующими в неблагоприятных социальных условиях.</w:t>
      </w:r>
      <w:r w:rsidRPr="00D12637">
        <w:rPr>
          <w:rFonts w:ascii="Times New Roman" w:hAnsi="Times New Roman" w:cs="Times New Roman"/>
          <w:noProof/>
          <w:lang w:eastAsia="ru-RU"/>
        </w:rPr>
        <w:drawing>
          <wp:inline distT="0" distB="0" distL="0" distR="0">
            <wp:extent cx="15875" cy="8255"/>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5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rsidR="00056376" w:rsidRPr="00C31554" w:rsidRDefault="00056376" w:rsidP="00D12637">
      <w:pPr>
        <w:spacing w:after="3" w:line="259" w:lineRule="auto"/>
        <w:ind w:left="46" w:right="36" w:hanging="10"/>
        <w:jc w:val="both"/>
        <w:rPr>
          <w:rFonts w:ascii="Times New Roman" w:hAnsi="Times New Roman" w:cs="Times New Roman"/>
          <w:b/>
        </w:rPr>
      </w:pPr>
      <w:r w:rsidRPr="00C31554">
        <w:rPr>
          <w:rFonts w:ascii="Times New Roman" w:hAnsi="Times New Roman" w:cs="Times New Roman"/>
          <w:b/>
        </w:rPr>
        <w:t>5.3. Система выявления, поддержки и развития способностей и талантов у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5.3.1. Система выявления, поддержки и развития способностей и талантов у детей и молодежи предназначена для формирования образовательной системы, способной создать необходимые и достаточные условия для </w:t>
      </w:r>
      <w:r w:rsidRPr="00D12637">
        <w:rPr>
          <w:rFonts w:ascii="Times New Roman" w:hAnsi="Times New Roman" w:cs="Times New Roman"/>
          <w:noProof/>
          <w:lang w:eastAsia="ru-RU"/>
        </w:rPr>
        <w:drawing>
          <wp:inline distT="0" distB="0" distL="0" distR="0">
            <wp:extent cx="8255" cy="8255"/>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полноценного развития способностей детей, их самоопределения и самореализации в избранном виде деятельности, а также достижении при этом </w:t>
      </w:r>
      <w:r w:rsidRPr="00D12637">
        <w:rPr>
          <w:rFonts w:ascii="Times New Roman" w:hAnsi="Times New Roman" w:cs="Times New Roman"/>
          <w:noProof/>
          <w:lang w:eastAsia="ru-RU"/>
        </w:rPr>
        <w:drawing>
          <wp:inline distT="0" distB="0" distL="0" distR="0">
            <wp:extent cx="8255" cy="825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максимальных образовательных и личностных результатов.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5.32. Цели системы выявления, поддержки и развития способностей и талантов у детей и молодежи:</w:t>
      </w:r>
    </w:p>
    <w:p w:rsidR="00056376" w:rsidRPr="00D12637" w:rsidRDefault="00056376" w:rsidP="007D33F6">
      <w:pPr>
        <w:spacing w:line="242" w:lineRule="auto"/>
        <w:ind w:left="35" w:right="28"/>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95250" cy="4000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6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250" cy="40005"/>
                    </a:xfrm>
                    <a:prstGeom prst="rect">
                      <a:avLst/>
                    </a:prstGeom>
                    <a:noFill/>
                    <a:ln>
                      <a:noFill/>
                    </a:ln>
                  </pic:spPr>
                </pic:pic>
              </a:graphicData>
            </a:graphic>
          </wp:inline>
        </w:drawing>
      </w:r>
      <w:r w:rsidRPr="00D12637">
        <w:rPr>
          <w:rFonts w:ascii="Times New Roman" w:hAnsi="Times New Roman" w:cs="Times New Roman"/>
        </w:rPr>
        <w:t xml:space="preserve">выявление, поддержка и развитие способностей и талантов у детей и молодежи; </w:t>
      </w:r>
      <w:r w:rsidRPr="00D12637">
        <w:rPr>
          <w:rFonts w:ascii="Times New Roman" w:hAnsi="Times New Roman" w:cs="Times New Roman"/>
          <w:noProof/>
          <w:lang w:eastAsia="ru-RU"/>
        </w:rPr>
        <w:drawing>
          <wp:inline distT="0" distB="0" distL="0" distR="0">
            <wp:extent cx="95250" cy="2413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6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 cy="24130"/>
                    </a:xfrm>
                    <a:prstGeom prst="rect">
                      <a:avLst/>
                    </a:prstGeom>
                    <a:noFill/>
                    <a:ln>
                      <a:noFill/>
                    </a:ln>
                  </pic:spPr>
                </pic:pic>
              </a:graphicData>
            </a:graphic>
          </wp:inline>
        </w:drawing>
      </w:r>
      <w:r w:rsidRPr="00D12637">
        <w:rPr>
          <w:rFonts w:ascii="Times New Roman" w:hAnsi="Times New Roman" w:cs="Times New Roman"/>
        </w:rPr>
        <w:t>выявление, поддержка и развитие способностей и талантов у обучающихся с ОВЗ;</w:t>
      </w:r>
      <w:r w:rsidRPr="00D12637">
        <w:rPr>
          <w:rFonts w:ascii="Times New Roman" w:hAnsi="Times New Roman" w:cs="Times New Roman"/>
          <w:noProof/>
          <w:lang w:eastAsia="ru-RU"/>
        </w:rPr>
        <w:drawing>
          <wp:inline distT="0" distB="0" distL="0" distR="0">
            <wp:extent cx="8255" cy="8255"/>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7D33F6">
      <w:pPr>
        <w:ind w:right="43"/>
        <w:jc w:val="both"/>
        <w:rPr>
          <w:rFonts w:ascii="Times New Roman" w:hAnsi="Times New Roman" w:cs="Times New Roman"/>
        </w:rPr>
      </w:pPr>
      <w:r w:rsidRPr="00D12637">
        <w:rPr>
          <w:rFonts w:ascii="Times New Roman" w:hAnsi="Times New Roman" w:cs="Times New Roman"/>
        </w:rPr>
        <w:t>— охват обучающихся дополнительным образованием;</w:t>
      </w:r>
    </w:p>
    <w:p w:rsidR="00056376" w:rsidRPr="00D12637" w:rsidRDefault="00056376" w:rsidP="007D33F6">
      <w:pPr>
        <w:ind w:right="43"/>
        <w:jc w:val="both"/>
        <w:rPr>
          <w:rFonts w:ascii="Times New Roman" w:hAnsi="Times New Roman" w:cs="Times New Roman"/>
        </w:rPr>
      </w:pPr>
      <w:r w:rsidRPr="00D12637">
        <w:rPr>
          <w:rFonts w:ascii="Times New Roman" w:hAnsi="Times New Roman" w:cs="Times New Roman"/>
        </w:rPr>
        <w:t>— индивидуализация обучения;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повышение уровня профессиональных компетенций педагогических работников в области выявления, поддержки и развития способностей и талантов у детей и молодежи;</w:t>
      </w:r>
      <w:r w:rsidRPr="00D12637">
        <w:rPr>
          <w:rFonts w:ascii="Times New Roman" w:hAnsi="Times New Roman" w:cs="Times New Roman"/>
          <w:noProof/>
          <w:lang w:eastAsia="ru-RU"/>
        </w:rPr>
        <w:drawing>
          <wp:inline distT="0" distB="0" distL="0" distR="0">
            <wp:extent cx="8255" cy="825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осуществление психолого-педагогического сопровождения способных и талантливых детей и молодежи; </w:t>
      </w:r>
      <w:r w:rsidRPr="00D12637">
        <w:rPr>
          <w:rFonts w:ascii="Times New Roman" w:hAnsi="Times New Roman" w:cs="Times New Roman"/>
          <w:noProof/>
          <w:lang w:eastAsia="ru-RU"/>
        </w:rPr>
        <w:drawing>
          <wp:inline distT="0" distB="0" distL="0" distR="0">
            <wp:extent cx="103505" cy="2413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6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Pr="00D12637">
        <w:rPr>
          <w:rFonts w:ascii="Times New Roman" w:hAnsi="Times New Roman" w:cs="Times New Roman"/>
        </w:rPr>
        <w:t>осуществление сетевого взаимодействия по вопросам выявления, поддержки и развития способностей и талантов у детей и молодежи, в том числе</w:t>
      </w:r>
      <w:r w:rsidRPr="00D12637">
        <w:rPr>
          <w:rFonts w:ascii="Times New Roman" w:hAnsi="Times New Roman" w:cs="Times New Roman"/>
        </w:rPr>
        <w:tab/>
        <w:t xml:space="preserve">с профессиональными образовательными организациями и </w:t>
      </w:r>
      <w:r w:rsidRPr="00D12637">
        <w:rPr>
          <w:rFonts w:ascii="Times New Roman" w:hAnsi="Times New Roman" w:cs="Times New Roman"/>
          <w:noProof/>
          <w:lang w:eastAsia="ru-RU"/>
        </w:rPr>
        <w:drawing>
          <wp:inline distT="0" distB="0" distL="0" distR="0">
            <wp:extent cx="8255" cy="8255"/>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образовательными организациями высшего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Представленные цели позволяют в совокупности организовать работу по выявлению, поддержке и развитию способностей и талантов у детей и молодежи на территории Всеволожского района с учетом требований регионального законодательства, учитывая заданные на федеральном, региональном уровне тенденции и векторы развития для успешной и эффективной самореализации обучающихся.</w:t>
      </w:r>
    </w:p>
    <w:p w:rsidR="00056376" w:rsidRPr="007D33F6" w:rsidRDefault="00056376" w:rsidP="007D33F6">
      <w:pPr>
        <w:ind w:left="770" w:right="43"/>
        <w:jc w:val="center"/>
        <w:rPr>
          <w:rFonts w:ascii="Times New Roman" w:hAnsi="Times New Roman" w:cs="Times New Roman"/>
          <w:b/>
        </w:rPr>
      </w:pPr>
      <w:proofErr w:type="gramStart"/>
      <w:r w:rsidRPr="007D33F6">
        <w:rPr>
          <w:rFonts w:ascii="Times New Roman" w:hAnsi="Times New Roman" w:cs="Times New Roman"/>
          <w:b/>
        </w:rPr>
        <w:t>5 .З</w:t>
      </w:r>
      <w:proofErr w:type="gramEnd"/>
      <w:r w:rsidRPr="007D33F6">
        <w:rPr>
          <w:rFonts w:ascii="Times New Roman" w:hAnsi="Times New Roman" w:cs="Times New Roman"/>
          <w:b/>
        </w:rPr>
        <w:t xml:space="preserve"> .З. Показатели: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выявлению, поддержке и развитию способностей и талантов у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образовательных организаций, реализующих программы по выявлению и развитию способностей и талантов у детей и молодежи; </w:t>
      </w:r>
      <w:r w:rsidRPr="00D12637">
        <w:rPr>
          <w:rFonts w:ascii="Times New Roman" w:hAnsi="Times New Roman" w:cs="Times New Roman"/>
          <w:noProof/>
          <w:lang w:eastAsia="ru-RU"/>
        </w:rPr>
        <w:drawing>
          <wp:inline distT="0" distB="0" distL="0" distR="0">
            <wp:extent cx="8255" cy="2413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68"/>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255" cy="24130"/>
                    </a:xfrm>
                    <a:prstGeom prst="rect">
                      <a:avLst/>
                    </a:prstGeom>
                    <a:noFill/>
                    <a:ln>
                      <a:noFill/>
                    </a:ln>
                  </pic:spPr>
                </pic:pic>
              </a:graphicData>
            </a:graphic>
          </wp:inline>
        </w:drawing>
      </w:r>
      <w:r w:rsidRPr="00D12637">
        <w:rPr>
          <w:rFonts w:ascii="Times New Roman" w:hAnsi="Times New Roman" w:cs="Times New Roman"/>
        </w:rPr>
        <w:t>доля обучающихся, принявших участие в профильных сменах на базе образовательных и досуговых центров для талантливых детей;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выявлению, поддержке и развитию способностей и талантов у обучающихся с ОВЗ — доля обучающихся с ОВЗ, охваченных мероприятиями по выявлению, поддержке и развитию способностей и талантов;</w:t>
      </w:r>
    </w:p>
    <w:p w:rsidR="00056376" w:rsidRPr="00D12637" w:rsidRDefault="00056376" w:rsidP="00D12637">
      <w:pPr>
        <w:spacing w:after="2" w:line="259" w:lineRule="auto"/>
        <w:ind w:left="226" w:hanging="10"/>
        <w:jc w:val="both"/>
        <w:rPr>
          <w:rFonts w:ascii="Times New Roman" w:hAnsi="Times New Roman" w:cs="Times New Roman"/>
        </w:rPr>
      </w:pPr>
      <w:r w:rsidRPr="00D12637">
        <w:rPr>
          <w:rFonts w:ascii="Times New Roman" w:hAnsi="Times New Roman" w:cs="Times New Roman"/>
        </w:rPr>
        <w:t>— по учету участников этапов Всероссийской олимпиады школьников:</w:t>
      </w:r>
      <w:r w:rsidRPr="00D12637">
        <w:rPr>
          <w:rFonts w:ascii="Times New Roman" w:hAnsi="Times New Roman" w:cs="Times New Roman"/>
          <w:noProof/>
          <w:lang w:eastAsia="ru-RU"/>
        </w:rPr>
        <w:drawing>
          <wp:inline distT="0" distB="0" distL="0" distR="0">
            <wp:extent cx="8255" cy="8255"/>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количество участников школьного/муниципального/регионального этапа </w:t>
      </w:r>
      <w:proofErr w:type="spellStart"/>
      <w:r w:rsidRPr="00D12637">
        <w:rPr>
          <w:rFonts w:ascii="Times New Roman" w:hAnsi="Times New Roman" w:cs="Times New Roman"/>
        </w:rPr>
        <w:t>ВсОШ</w:t>
      </w:r>
      <w:proofErr w:type="spellEnd"/>
      <w:r w:rsidRPr="00D12637">
        <w:rPr>
          <w:rFonts w:ascii="Times New Roman" w:hAnsi="Times New Roman" w:cs="Times New Roman"/>
        </w:rPr>
        <w:t xml:space="preserve">•, доля победителей и призеров муниципального/регионального этапа </w:t>
      </w:r>
      <w:proofErr w:type="spellStart"/>
      <w:r w:rsidRPr="00D12637">
        <w:rPr>
          <w:rFonts w:ascii="Times New Roman" w:hAnsi="Times New Roman" w:cs="Times New Roman"/>
        </w:rPr>
        <w:t>всош</w:t>
      </w:r>
      <w:proofErr w:type="spellEnd"/>
      <w:r w:rsidRPr="00D12637">
        <w:rPr>
          <w:rFonts w:ascii="Times New Roman" w:hAnsi="Times New Roman" w:cs="Times New Roman"/>
        </w:rPr>
        <w:t>;</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учету иных форм развития образовательных достижений школьников (за исключением Всероссийской олимпиады школьников) — доля обучающихся, охваченных иными формами развития образовательных достижений школьников (из перечня олимпиад и иных интеллектуальных и/или творческих конкурсов, мероприятий, направленных на развитие интеллектуальных и творческих способностей, способностей к занятиям </w:t>
      </w:r>
      <w:r w:rsidRPr="00D12637">
        <w:rPr>
          <w:rFonts w:ascii="Times New Roman" w:hAnsi="Times New Roman" w:cs="Times New Roman"/>
          <w:noProof/>
          <w:lang w:eastAsia="ru-RU"/>
        </w:rPr>
        <w:drawing>
          <wp:inline distT="0" distB="0" distL="0" distR="0">
            <wp:extent cx="8255" cy="8255"/>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физической культурой и спортом, интереса к научной (</w:t>
      </w:r>
      <w:proofErr w:type="spellStart"/>
      <w:r w:rsidRPr="00D12637">
        <w:rPr>
          <w:rFonts w:ascii="Times New Roman" w:hAnsi="Times New Roman" w:cs="Times New Roman"/>
        </w:rPr>
        <w:t>научноисследовательской</w:t>
      </w:r>
      <w:proofErr w:type="spellEnd"/>
      <w:r w:rsidRPr="00D12637">
        <w:rPr>
          <w:rFonts w:ascii="Times New Roman" w:hAnsi="Times New Roman" w:cs="Times New Roman"/>
        </w:rPr>
        <w:t>),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по охвату обучающихся дополнительным образованием:</w:t>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доля детей в возрасте от 5 до 18 лет, охваченных дополнительным образованием; </w:t>
      </w:r>
      <w:r w:rsidRPr="00D12637">
        <w:rPr>
          <w:rFonts w:ascii="Times New Roman" w:hAnsi="Times New Roman" w:cs="Times New Roman"/>
          <w:noProof/>
          <w:lang w:eastAsia="ru-RU"/>
        </w:rPr>
        <w:drawing>
          <wp:inline distT="0" distB="0" distL="0" distR="0">
            <wp:extent cx="8255" cy="825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w:t>
      </w:r>
      <w:r w:rsidRPr="00D12637">
        <w:rPr>
          <w:rFonts w:ascii="Times New Roman" w:hAnsi="Times New Roman" w:cs="Times New Roman"/>
          <w:noProof/>
          <w:lang w:eastAsia="ru-RU"/>
        </w:rPr>
        <w:drawing>
          <wp:inline distT="0" distB="0" distL="0" distR="0">
            <wp:extent cx="8255" cy="15875"/>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7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95250" cy="825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r w:rsidRPr="00D12637">
        <w:rPr>
          <w:rFonts w:ascii="Times New Roman" w:hAnsi="Times New Roman" w:cs="Times New Roman"/>
        </w:rPr>
        <w:t>по учету обучающихся по индивидуальным учебным планам — доля обучающихся по индивидуальным учебным планам;</w:t>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по развитию способностей у обучающихся в классах с углубленным изучением отдельных предметов,</w:t>
      </w:r>
      <w:r w:rsidRPr="00D12637">
        <w:rPr>
          <w:rFonts w:ascii="Times New Roman" w:hAnsi="Times New Roman" w:cs="Times New Roman"/>
        </w:rPr>
        <w:tab/>
        <w:t>профильных (</w:t>
      </w:r>
      <w:proofErr w:type="spellStart"/>
      <w:r w:rsidRPr="00D12637">
        <w:rPr>
          <w:rFonts w:ascii="Times New Roman" w:hAnsi="Times New Roman" w:cs="Times New Roman"/>
        </w:rPr>
        <w:t>предпрофильных</w:t>
      </w:r>
      <w:proofErr w:type="spellEnd"/>
      <w:r w:rsidRPr="00D12637">
        <w:rPr>
          <w:rFonts w:ascii="Times New Roman" w:hAnsi="Times New Roman" w:cs="Times New Roman"/>
        </w:rPr>
        <w:t>), специализированных классах: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обучающихся профильных/специализированных классов, классов с </w:t>
      </w:r>
      <w:r w:rsidRPr="00D12637">
        <w:rPr>
          <w:rFonts w:ascii="Times New Roman" w:hAnsi="Times New Roman" w:cs="Times New Roman"/>
          <w:noProof/>
          <w:lang w:eastAsia="ru-RU"/>
        </w:rPr>
        <w:drawing>
          <wp:inline distT="0" distB="0" distL="0" distR="0">
            <wp:extent cx="8255" cy="8255"/>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углубленным изучением отдельных предметов, набравших по профильным предметам высокие баллы при прохождении оценочных процедур; </w:t>
      </w:r>
      <w:r w:rsidRPr="00D12637">
        <w:rPr>
          <w:rFonts w:ascii="Times New Roman" w:hAnsi="Times New Roman" w:cs="Times New Roman"/>
          <w:noProof/>
          <w:lang w:eastAsia="ru-RU"/>
        </w:rPr>
        <w:drawing>
          <wp:inline distT="0" distB="0" distL="0" distR="0">
            <wp:extent cx="8255" cy="8255"/>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доля победителей и призеров муниципального/регионального этапа </w:t>
      </w:r>
      <w:proofErr w:type="spellStart"/>
      <w:r w:rsidRPr="00D12637">
        <w:rPr>
          <w:rFonts w:ascii="Times New Roman" w:hAnsi="Times New Roman" w:cs="Times New Roman"/>
        </w:rPr>
        <w:t>ВсОШ</w:t>
      </w:r>
      <w:proofErr w:type="spellEnd"/>
      <w:r w:rsidRPr="00D12637">
        <w:rPr>
          <w:rFonts w:ascii="Times New Roman" w:hAnsi="Times New Roman" w:cs="Times New Roman"/>
        </w:rPr>
        <w:t xml:space="preserve"> из числа обучающихся в профильных/специализированных классах, классах с углубленным изучением отдельных предметов;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xml:space="preserve">— по учету педагогических работников, повысивших уровень профессиональных компетенций в области выявления, поддержки и развития способностей и талантов у детей и молодежи доля педагогических работников, прошедших подготовку по вопросам выявления, поддержки, </w:t>
      </w:r>
      <w:r w:rsidRPr="00D12637">
        <w:rPr>
          <w:rFonts w:ascii="Times New Roman" w:hAnsi="Times New Roman" w:cs="Times New Roman"/>
          <w:noProof/>
          <w:lang w:eastAsia="ru-RU"/>
        </w:rPr>
        <w:drawing>
          <wp:inline distT="0" distB="0" distL="0" distR="0">
            <wp:extent cx="8255" cy="825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развития способностей и талантов у детей и молодежи, повысивших уровень </w:t>
      </w:r>
      <w:r w:rsidRPr="00D12637">
        <w:rPr>
          <w:rFonts w:ascii="Times New Roman" w:hAnsi="Times New Roman" w:cs="Times New Roman"/>
          <w:noProof/>
          <w:lang w:eastAsia="ru-RU"/>
        </w:rPr>
        <w:drawing>
          <wp:inline distT="0" distB="0" distL="0" distR="0">
            <wp:extent cx="8255" cy="825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профессиональных компетенций в области выявления, поддержки и развития способностей и талантов у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осуществлению психолого-педагогического сопровождения способных и талантливых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педагогов-психологов, использующих психодиагностический </w:t>
      </w:r>
      <w:r w:rsidRPr="00D12637">
        <w:rPr>
          <w:rFonts w:ascii="Times New Roman" w:hAnsi="Times New Roman" w:cs="Times New Roman"/>
          <w:noProof/>
          <w:lang w:eastAsia="ru-RU"/>
        </w:rPr>
        <w:drawing>
          <wp:inline distT="0" distB="0" distL="0" distR="0">
            <wp:extent cx="8255" cy="825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инструментарий для выявления одаренности у детей; </w:t>
      </w:r>
      <w:r w:rsidRPr="00D12637">
        <w:rPr>
          <w:rFonts w:ascii="Times New Roman" w:hAnsi="Times New Roman" w:cs="Times New Roman"/>
          <w:noProof/>
          <w:lang w:eastAsia="ru-RU"/>
        </w:rPr>
        <w:drawing>
          <wp:inline distT="0" distB="0" distL="0" distR="0">
            <wp:extent cx="8255" cy="2413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7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8255" cy="24130"/>
                    </a:xfrm>
                    <a:prstGeom prst="rect">
                      <a:avLst/>
                    </a:prstGeom>
                    <a:noFill/>
                    <a:ln>
                      <a:noFill/>
                    </a:ln>
                  </pic:spPr>
                </pic:pic>
              </a:graphicData>
            </a:graphic>
          </wp:inline>
        </w:drawing>
      </w:r>
      <w:r w:rsidRPr="00D12637">
        <w:rPr>
          <w:rFonts w:ascii="Times New Roman" w:hAnsi="Times New Roman" w:cs="Times New Roman"/>
        </w:rPr>
        <w:t xml:space="preserve">доля способных и талантливых детей, охваченных </w:t>
      </w:r>
      <w:proofErr w:type="spellStart"/>
      <w:r w:rsidRPr="00D12637">
        <w:rPr>
          <w:rFonts w:ascii="Times New Roman" w:hAnsi="Times New Roman" w:cs="Times New Roman"/>
        </w:rPr>
        <w:t>психологопедагогическим</w:t>
      </w:r>
      <w:proofErr w:type="spellEnd"/>
      <w:r w:rsidRPr="00D12637">
        <w:rPr>
          <w:rFonts w:ascii="Times New Roman" w:hAnsi="Times New Roman" w:cs="Times New Roman"/>
        </w:rPr>
        <w:t xml:space="preserve"> сопровождением.</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5.3.4. Методы сбора информации, используемые в системе выявления, поддержки и развития способностей и талантов у детей и молодежи, определяют порядок получения показателей развития системы.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с использованием федеральных и региональных информационных систем, наблюдение, анкетирование, запросы, аналитические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5.3.5. Мониторинг состояния системы выявления, поддержки и развития </w:t>
      </w:r>
      <w:r w:rsidRPr="00D12637">
        <w:rPr>
          <w:rFonts w:ascii="Times New Roman" w:hAnsi="Times New Roman" w:cs="Times New Roman"/>
          <w:noProof/>
          <w:lang w:eastAsia="ru-RU"/>
        </w:rPr>
        <w:drawing>
          <wp:inline distT="0" distB="0" distL="0" distR="0">
            <wp:extent cx="8255" cy="825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способностей и талантов у детей и молодежи направлен на получение информации по всем показателям, используемым в системе выявления, поддержки и развития способностей и талантов у детей и молодежи. Мониторинги (цели, задачи, периоды проведения, показатели, методы 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53.6. Комплексный анализ результатов мониторинга обеспечивает динамику изменения показателей системы выявления, поддержки и развития способностей и талантов у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72576" behindDoc="0" locked="0" layoutInCell="1" allowOverlap="0">
            <wp:simplePos x="0" y="0"/>
            <wp:positionH relativeFrom="page">
              <wp:posOffset>951230</wp:posOffset>
            </wp:positionH>
            <wp:positionV relativeFrom="page">
              <wp:posOffset>1527175</wp:posOffset>
            </wp:positionV>
            <wp:extent cx="4445" cy="4445"/>
            <wp:effectExtent l="0" t="0" r="0" b="0"/>
            <wp:wrapSquare wrapText="bothSides"/>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5.3.7.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адресные рекомендации, разработанные с учетом анализа результатов мониторинга показателей (могут фиксироваться в аналитических справках, </w:t>
      </w:r>
      <w:r w:rsidRPr="00D12637">
        <w:rPr>
          <w:rFonts w:ascii="Times New Roman" w:hAnsi="Times New Roman" w:cs="Times New Roman"/>
          <w:noProof/>
          <w:lang w:eastAsia="ru-RU"/>
        </w:rPr>
        <w:drawing>
          <wp:inline distT="0" distB="0" distL="0" distR="0">
            <wp:extent cx="8255" cy="825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протоколах и т.д.);</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рекомендации по использованию успешных практик, разработанных с учетом анализа результатов мониторинга показателей; </w:t>
      </w:r>
      <w:r w:rsidRPr="00D12637">
        <w:rPr>
          <w:rFonts w:ascii="Times New Roman" w:hAnsi="Times New Roman" w:cs="Times New Roman"/>
          <w:noProof/>
          <w:lang w:eastAsia="ru-RU"/>
        </w:rPr>
        <w:drawing>
          <wp:inline distT="0" distB="0" distL="0" distR="0">
            <wp:extent cx="15875" cy="158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7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03505" cy="8255"/>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3505" cy="8255"/>
                    </a:xfrm>
                    <a:prstGeom prst="rect">
                      <a:avLst/>
                    </a:prstGeom>
                    <a:noFill/>
                    <a:ln>
                      <a:noFill/>
                    </a:ln>
                  </pic:spPr>
                </pic:pic>
              </a:graphicData>
            </a:graphic>
          </wp:inline>
        </w:drawing>
      </w:r>
      <w:r w:rsidRPr="00D12637">
        <w:rPr>
          <w:rFonts w:ascii="Times New Roman" w:hAnsi="Times New Roman" w:cs="Times New Roman"/>
        </w:rPr>
        <w:t>методические и иные материалы, разработанные с учетом анализа результатов мониторинга показателей.</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обучающимся;</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родителям (законным представителям);</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руководителю, заместителю и педагогам образовательных учреждений,</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руководителю и педагогам муниципальных методических объединений,</w:t>
      </w:r>
    </w:p>
    <w:p w:rsidR="00056376" w:rsidRPr="00D12637" w:rsidRDefault="00056376" w:rsidP="00D12637">
      <w:pPr>
        <w:ind w:left="770" w:right="43"/>
        <w:jc w:val="both"/>
        <w:rPr>
          <w:rFonts w:ascii="Times New Roman" w:hAnsi="Times New Roman" w:cs="Times New Roman"/>
        </w:rPr>
      </w:pPr>
      <w:r w:rsidRPr="00D12637">
        <w:rPr>
          <w:rFonts w:ascii="Times New Roman" w:hAnsi="Times New Roman" w:cs="Times New Roman"/>
        </w:rPr>
        <w:t>5. З .8. Комплекс мер — мероприятия, направленные на: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стимулирование и поощрение педагогов, работающих со способными и талантливыми детьми и молодежью;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стимулирование и поощрение способных и талантливых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увеличение охвата детей и молодежи мероприятиями по выявлению, </w:t>
      </w:r>
      <w:r w:rsidRPr="00D12637">
        <w:rPr>
          <w:rFonts w:ascii="Times New Roman" w:hAnsi="Times New Roman" w:cs="Times New Roman"/>
          <w:noProof/>
          <w:lang w:eastAsia="ru-RU"/>
        </w:rPr>
        <w:drawing>
          <wp:inline distT="0" distB="0" distL="0" distR="0">
            <wp:extent cx="8255" cy="8255"/>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поддержке и развитию способностей и талантов;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поддержку проведения Всероссийской олимпиады школьников в образовательных учреждениях;</w:t>
      </w:r>
    </w:p>
    <w:p w:rsidR="00056376" w:rsidRPr="00D12637" w:rsidRDefault="00056376" w:rsidP="00D12637">
      <w:pPr>
        <w:ind w:left="763" w:right="43"/>
        <w:jc w:val="both"/>
        <w:rPr>
          <w:rFonts w:ascii="Times New Roman" w:hAnsi="Times New Roman" w:cs="Times New Roman"/>
        </w:rPr>
      </w:pPr>
      <w:r w:rsidRPr="00D12637">
        <w:rPr>
          <w:rFonts w:ascii="Times New Roman" w:hAnsi="Times New Roman" w:cs="Times New Roman"/>
        </w:rPr>
        <w:t>— развитие дополнительного образования в районе;</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119380" cy="15875"/>
            <wp:effectExtent l="0" t="0" r="0" b="317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8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19380" cy="15875"/>
                    </a:xfrm>
                    <a:prstGeom prst="rect">
                      <a:avLst/>
                    </a:prstGeom>
                    <a:noFill/>
                    <a:ln>
                      <a:noFill/>
                    </a:ln>
                  </pic:spPr>
                </pic:pic>
              </a:graphicData>
            </a:graphic>
          </wp:inline>
        </w:drawing>
      </w:r>
      <w:r w:rsidRPr="00D12637">
        <w:rPr>
          <w:rFonts w:ascii="Times New Roman" w:hAnsi="Times New Roman" w:cs="Times New Roman"/>
        </w:rPr>
        <w:t xml:space="preserve">развитие способностей у обучающихся в классах с углубленным </w:t>
      </w:r>
      <w:r w:rsidRPr="00D12637">
        <w:rPr>
          <w:rFonts w:ascii="Times New Roman" w:hAnsi="Times New Roman" w:cs="Times New Roman"/>
          <w:noProof/>
          <w:lang w:eastAsia="ru-RU"/>
        </w:rPr>
        <w:drawing>
          <wp:inline distT="0" distB="0" distL="0" distR="0">
            <wp:extent cx="15875" cy="87630"/>
            <wp:effectExtent l="0" t="0" r="3175" b="762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8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875" cy="87630"/>
                    </a:xfrm>
                    <a:prstGeom prst="rect">
                      <a:avLst/>
                    </a:prstGeom>
                    <a:noFill/>
                    <a:ln>
                      <a:noFill/>
                    </a:ln>
                  </pic:spPr>
                </pic:pic>
              </a:graphicData>
            </a:graphic>
          </wp:inline>
        </w:drawing>
      </w:r>
      <w:r w:rsidRPr="00D12637">
        <w:rPr>
          <w:rFonts w:ascii="Times New Roman" w:hAnsi="Times New Roman" w:cs="Times New Roman"/>
        </w:rPr>
        <w:t>изучением отдельных предметов, профильных/специализированных классах;</w:t>
      </w:r>
    </w:p>
    <w:p w:rsidR="00056376" w:rsidRPr="00D12637" w:rsidRDefault="00056376" w:rsidP="00D12637">
      <w:pPr>
        <w:spacing w:after="45" w:line="259" w:lineRule="auto"/>
        <w:ind w:left="9310"/>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развитие способностей у обучающихся с особыми образовательными потребностями; </w:t>
      </w:r>
      <w:r w:rsidRPr="00D12637">
        <w:rPr>
          <w:rFonts w:ascii="Times New Roman" w:hAnsi="Times New Roman" w:cs="Times New Roman"/>
          <w:noProof/>
          <w:lang w:eastAsia="ru-RU"/>
        </w:rPr>
        <w:drawing>
          <wp:inline distT="0" distB="0" distL="0" distR="0">
            <wp:extent cx="103505" cy="15875"/>
            <wp:effectExtent l="0" t="0" r="0" b="317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3505" cy="15875"/>
                    </a:xfrm>
                    <a:prstGeom prst="rect">
                      <a:avLst/>
                    </a:prstGeom>
                    <a:noFill/>
                    <a:ln>
                      <a:noFill/>
                    </a:ln>
                  </pic:spPr>
                </pic:pic>
              </a:graphicData>
            </a:graphic>
          </wp:inline>
        </w:drawing>
      </w:r>
      <w:r w:rsidRPr="00D12637">
        <w:rPr>
          <w:rFonts w:ascii="Times New Roman" w:hAnsi="Times New Roman" w:cs="Times New Roman"/>
        </w:rPr>
        <w:t>поддержку участия команд кружков технического творчества, творческих детских коллективов в муниципальных, региональных и федеральных конкурсах, соревнованиях и т.п.;</w:t>
      </w:r>
      <w:r w:rsidRPr="00D12637">
        <w:rPr>
          <w:rFonts w:ascii="Times New Roman" w:hAnsi="Times New Roman" w:cs="Times New Roman"/>
          <w:noProof/>
          <w:lang w:eastAsia="ru-RU"/>
        </w:rPr>
        <w:drawing>
          <wp:inline distT="0" distB="0" distL="0" distR="0">
            <wp:extent cx="8255" cy="825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привлечение образовательных учреждений, имеющих достижения по выявлению, поддержке и развитию способностей и талантов у детей и молодежи, в качестве школ-наставников или ресурсных центров для оказания методической помощи другим образовательным учреждениям;</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осуществление психолого-педагогического сопровождения способных и талантливых детей и молодежи;</w:t>
      </w:r>
    </w:p>
    <w:p w:rsidR="00056376" w:rsidRPr="00D12637" w:rsidRDefault="00056376" w:rsidP="00D12637">
      <w:pPr>
        <w:spacing w:after="42"/>
        <w:ind w:left="35" w:right="43"/>
        <w:jc w:val="both"/>
        <w:rPr>
          <w:rFonts w:ascii="Times New Roman" w:hAnsi="Times New Roman" w:cs="Times New Roman"/>
        </w:rPr>
      </w:pPr>
      <w:r w:rsidRPr="00D12637">
        <w:rPr>
          <w:rFonts w:ascii="Times New Roman" w:hAnsi="Times New Roman" w:cs="Times New Roman"/>
        </w:rPr>
        <w:t>— проведение мероприятий для родителей (законных представителей) по вопросам выявления, поддержки и развития способностей и талантов у детей и молодежи.</w:t>
      </w:r>
    </w:p>
    <w:p w:rsidR="00056376" w:rsidRPr="00D12637" w:rsidRDefault="00056376" w:rsidP="00D12637">
      <w:pPr>
        <w:ind w:left="35" w:right="43" w:firstLine="778"/>
        <w:jc w:val="both"/>
        <w:rPr>
          <w:rFonts w:ascii="Times New Roman" w:hAnsi="Times New Roman" w:cs="Times New Roman"/>
        </w:rPr>
      </w:pPr>
      <w:r w:rsidRPr="00D12637">
        <w:rPr>
          <w:rFonts w:ascii="Times New Roman" w:hAnsi="Times New Roman" w:cs="Times New Roman"/>
        </w:rPr>
        <w:t xml:space="preserve">5.3.9. Управленческие решения принимаются по результатам проведенного анализа и также направлены на совершенствование системы </w:t>
      </w:r>
      <w:r w:rsidRPr="00D12637">
        <w:rPr>
          <w:rFonts w:ascii="Times New Roman" w:hAnsi="Times New Roman" w:cs="Times New Roman"/>
          <w:noProof/>
          <w:lang w:eastAsia="ru-RU"/>
        </w:rPr>
        <w:drawing>
          <wp:inline distT="0" distB="0" distL="0" distR="0">
            <wp:extent cx="8255" cy="825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выявления, поддержки и развития способностей и талантов у детей и молодежи. Оформляются постановлениями администрации района, нормативными актами Комитета по образованию.</w:t>
      </w:r>
    </w:p>
    <w:p w:rsidR="00056376" w:rsidRPr="00D12637" w:rsidRDefault="00056376" w:rsidP="00D12637">
      <w:pPr>
        <w:spacing w:after="240"/>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73600" behindDoc="0" locked="0" layoutInCell="1" allowOverlap="0">
            <wp:simplePos x="0" y="0"/>
            <wp:positionH relativeFrom="page">
              <wp:posOffset>4128770</wp:posOffset>
            </wp:positionH>
            <wp:positionV relativeFrom="page">
              <wp:posOffset>494030</wp:posOffset>
            </wp:positionV>
            <wp:extent cx="4445" cy="4445"/>
            <wp:effectExtent l="0" t="0" r="0" b="0"/>
            <wp:wrapTopAndBottom/>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8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5.3.10. 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r w:rsidRPr="00D12637">
        <w:rPr>
          <w:rFonts w:ascii="Times New Roman" w:hAnsi="Times New Roman" w:cs="Times New Roman"/>
          <w:noProof/>
          <w:lang w:eastAsia="ru-RU"/>
        </w:rPr>
        <w:drawing>
          <wp:inline distT="0" distB="0" distL="0" distR="0">
            <wp:extent cx="8255" cy="825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7D33F6" w:rsidRDefault="00056376" w:rsidP="00D12637">
      <w:pPr>
        <w:spacing w:after="3" w:line="259" w:lineRule="auto"/>
        <w:ind w:left="46" w:right="36" w:hanging="10"/>
        <w:jc w:val="both"/>
        <w:rPr>
          <w:rFonts w:ascii="Times New Roman" w:hAnsi="Times New Roman" w:cs="Times New Roman"/>
          <w:b/>
        </w:rPr>
      </w:pPr>
      <w:r w:rsidRPr="007D33F6">
        <w:rPr>
          <w:rFonts w:ascii="Times New Roman" w:hAnsi="Times New Roman" w:cs="Times New Roman"/>
          <w:b/>
          <w:noProof/>
          <w:lang w:eastAsia="ru-RU"/>
        </w:rPr>
        <w:drawing>
          <wp:inline distT="0" distB="0" distL="0" distR="0">
            <wp:extent cx="8255" cy="825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D33F6">
        <w:rPr>
          <w:rFonts w:ascii="Times New Roman" w:hAnsi="Times New Roman" w:cs="Times New Roman"/>
          <w:b/>
        </w:rPr>
        <w:t>5.4. Система работы по самоопределению и профессиональной ориентации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5.4.1. Система работы по самоопределению и профессиональной </w:t>
      </w:r>
      <w:r w:rsidRPr="00D12637">
        <w:rPr>
          <w:rFonts w:ascii="Times New Roman" w:hAnsi="Times New Roman" w:cs="Times New Roman"/>
          <w:noProof/>
          <w:lang w:eastAsia="ru-RU"/>
        </w:rPr>
        <w:drawing>
          <wp:inline distT="0" distB="0" distL="0" distR="0">
            <wp:extent cx="8255" cy="825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 дополнительного и профессионального образования, укрепления социального партнерства между работодателями и образовательными учреждениями, удовлетворения потребностей района в квалифицированных кадрах по конкретным профессиям и специальностям.</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5.42. Цели системы работы по самоопределению и профессиональной ориентации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выявление </w:t>
      </w:r>
      <w:proofErr w:type="gramStart"/>
      <w:r w:rsidRPr="00D12637">
        <w:rPr>
          <w:rFonts w:ascii="Times New Roman" w:hAnsi="Times New Roman" w:cs="Times New Roman"/>
        </w:rPr>
        <w:t>предпочтений</w:t>
      </w:r>
      <w:proofErr w:type="gramEnd"/>
      <w:r w:rsidRPr="00D12637">
        <w:rPr>
          <w:rFonts w:ascii="Times New Roman" w:hAnsi="Times New Roman" w:cs="Times New Roman"/>
        </w:rPr>
        <w:t xml:space="preserve"> обучающихся в области профессиональной ориентации;</w:t>
      </w:r>
    </w:p>
    <w:p w:rsidR="00056376" w:rsidRPr="00D12637" w:rsidRDefault="00056376" w:rsidP="007D33F6">
      <w:pPr>
        <w:spacing w:line="242" w:lineRule="auto"/>
        <w:ind w:right="533"/>
        <w:jc w:val="both"/>
        <w:rPr>
          <w:rFonts w:ascii="Times New Roman" w:hAnsi="Times New Roman" w:cs="Times New Roman"/>
        </w:rPr>
      </w:pPr>
      <w:r w:rsidRPr="00D12637">
        <w:rPr>
          <w:rFonts w:ascii="Times New Roman" w:hAnsi="Times New Roman" w:cs="Times New Roman"/>
        </w:rPr>
        <w:t xml:space="preserve">— сопровождение профессионального самоопределения обучающихся; </w:t>
      </w:r>
      <w:r w:rsidRPr="00D12637">
        <w:rPr>
          <w:rFonts w:ascii="Times New Roman" w:hAnsi="Times New Roman" w:cs="Times New Roman"/>
          <w:noProof/>
          <w:lang w:eastAsia="ru-RU"/>
        </w:rPr>
        <w:drawing>
          <wp:inline distT="0" distB="0" distL="0" distR="0">
            <wp:extent cx="8255" cy="825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03505" cy="2413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8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Pr="00D12637">
        <w:rPr>
          <w:rFonts w:ascii="Times New Roman" w:hAnsi="Times New Roman" w:cs="Times New Roman"/>
        </w:rPr>
        <w:t xml:space="preserve">проведение ранней профориентации обучающихся; </w:t>
      </w:r>
      <w:r w:rsidRPr="00D12637">
        <w:rPr>
          <w:rFonts w:ascii="Times New Roman" w:hAnsi="Times New Roman" w:cs="Times New Roman"/>
          <w:noProof/>
          <w:lang w:eastAsia="ru-RU"/>
        </w:rPr>
        <w:drawing>
          <wp:inline distT="0" distB="0" distL="0" distR="0">
            <wp:extent cx="103505" cy="825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3505" cy="8255"/>
                    </a:xfrm>
                    <a:prstGeom prst="rect">
                      <a:avLst/>
                    </a:prstGeom>
                    <a:noFill/>
                    <a:ln>
                      <a:noFill/>
                    </a:ln>
                  </pic:spPr>
                </pic:pic>
              </a:graphicData>
            </a:graphic>
          </wp:inline>
        </w:drawing>
      </w:r>
      <w:r w:rsidRPr="00D12637">
        <w:rPr>
          <w:rFonts w:ascii="Times New Roman" w:hAnsi="Times New Roman" w:cs="Times New Roman"/>
        </w:rPr>
        <w:t>проведение профориентации обучающихся с ОВЗ;</w:t>
      </w:r>
      <w:r w:rsidRPr="00D12637">
        <w:rPr>
          <w:rFonts w:ascii="Times New Roman" w:hAnsi="Times New Roman" w:cs="Times New Roman"/>
          <w:noProof/>
          <w:lang w:eastAsia="ru-RU"/>
        </w:rPr>
        <w:drawing>
          <wp:inline distT="0" distB="0" distL="0" distR="0">
            <wp:extent cx="8255" cy="4762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255" cy="4762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осуществлению взаимодействия образовательных учреждений с учреждениями/предприятиями;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содействие в удовлетворении потребности в кадрах на основе анализа рынка труда;</w:t>
      </w:r>
      <w:r w:rsidRPr="00D12637">
        <w:rPr>
          <w:rFonts w:ascii="Times New Roman" w:hAnsi="Times New Roman" w:cs="Times New Roman"/>
          <w:noProof/>
          <w:lang w:eastAsia="ru-RU"/>
        </w:rPr>
        <w:drawing>
          <wp:inline distT="0" distB="0" distL="0" distR="0">
            <wp:extent cx="8255" cy="8255"/>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0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3" w:line="259" w:lineRule="auto"/>
        <w:ind w:left="10" w:right="107" w:hanging="10"/>
        <w:jc w:val="both"/>
        <w:rPr>
          <w:rFonts w:ascii="Times New Roman" w:hAnsi="Times New Roman" w:cs="Times New Roman"/>
        </w:rPr>
      </w:pPr>
      <w:r w:rsidRPr="00D12637">
        <w:rPr>
          <w:rFonts w:ascii="Times New Roman" w:hAnsi="Times New Roman" w:cs="Times New Roman"/>
        </w:rPr>
        <w:lastRenderedPageBreak/>
        <w:t xml:space="preserve">— развитие конкурсного движения </w:t>
      </w:r>
      <w:proofErr w:type="spellStart"/>
      <w:r w:rsidRPr="00D12637">
        <w:rPr>
          <w:rFonts w:ascii="Times New Roman" w:hAnsi="Times New Roman" w:cs="Times New Roman"/>
        </w:rPr>
        <w:t>профориентационной</w:t>
      </w:r>
      <w:proofErr w:type="spellEnd"/>
      <w:r w:rsidRPr="00D12637">
        <w:rPr>
          <w:rFonts w:ascii="Times New Roman" w:hAnsi="Times New Roman" w:cs="Times New Roman"/>
        </w:rPr>
        <w:t xml:space="preserve"> направленности.</w:t>
      </w:r>
    </w:p>
    <w:p w:rsidR="00056376" w:rsidRPr="007D33F6" w:rsidRDefault="00056376" w:rsidP="007D33F6">
      <w:pPr>
        <w:ind w:left="763" w:right="43"/>
        <w:jc w:val="center"/>
        <w:rPr>
          <w:rFonts w:ascii="Times New Roman" w:hAnsi="Times New Roman" w:cs="Times New Roman"/>
          <w:b/>
        </w:rPr>
      </w:pPr>
      <w:r w:rsidRPr="007D33F6">
        <w:rPr>
          <w:rFonts w:ascii="Times New Roman" w:hAnsi="Times New Roman" w:cs="Times New Roman"/>
          <w:b/>
        </w:rPr>
        <w:t>5.43. Показатели: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выявлению </w:t>
      </w:r>
      <w:proofErr w:type="gramStart"/>
      <w:r w:rsidRPr="00D12637">
        <w:rPr>
          <w:rFonts w:ascii="Times New Roman" w:hAnsi="Times New Roman" w:cs="Times New Roman"/>
        </w:rPr>
        <w:t>предпочтений</w:t>
      </w:r>
      <w:proofErr w:type="gramEnd"/>
      <w:r w:rsidRPr="00D12637">
        <w:rPr>
          <w:rFonts w:ascii="Times New Roman" w:hAnsi="Times New Roman" w:cs="Times New Roman"/>
        </w:rPr>
        <w:t xml:space="preserve"> обучающихся в области профессиональной ориентации доля обучающихся, прошедших </w:t>
      </w:r>
      <w:proofErr w:type="spellStart"/>
      <w:r w:rsidRPr="00D12637">
        <w:rPr>
          <w:rFonts w:ascii="Times New Roman" w:hAnsi="Times New Roman" w:cs="Times New Roman"/>
        </w:rPr>
        <w:t>профориентационное</w:t>
      </w:r>
      <w:proofErr w:type="spellEnd"/>
      <w:r w:rsidRPr="00D12637">
        <w:rPr>
          <w:rFonts w:ascii="Times New Roman" w:hAnsi="Times New Roman" w:cs="Times New Roman"/>
        </w:rPr>
        <w:t xml:space="preserve"> тестирование, диагностику;</w:t>
      </w:r>
    </w:p>
    <w:p w:rsidR="00056376" w:rsidRPr="00D12637" w:rsidRDefault="00056376" w:rsidP="00D12637">
      <w:pPr>
        <w:spacing w:after="3" w:line="259" w:lineRule="auto"/>
        <w:ind w:left="10" w:right="107" w:hanging="10"/>
        <w:jc w:val="both"/>
        <w:rPr>
          <w:rFonts w:ascii="Times New Roman" w:hAnsi="Times New Roman" w:cs="Times New Roman"/>
        </w:rPr>
      </w:pPr>
      <w:r w:rsidRPr="00D12637">
        <w:rPr>
          <w:rFonts w:ascii="Times New Roman" w:hAnsi="Times New Roman" w:cs="Times New Roman"/>
        </w:rPr>
        <w:t>— по сопровождению профессионального самоопределения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обучающихся, которым оказана адресная психолого-педагогическая помощь по вопросам </w:t>
      </w:r>
      <w:proofErr w:type="spellStart"/>
      <w:r w:rsidRPr="00D12637">
        <w:rPr>
          <w:rFonts w:ascii="Times New Roman" w:hAnsi="Times New Roman" w:cs="Times New Roman"/>
        </w:rPr>
        <w:t>профориентационного</w:t>
      </w:r>
      <w:proofErr w:type="spellEnd"/>
      <w:r w:rsidRPr="00D12637">
        <w:rPr>
          <w:rFonts w:ascii="Times New Roman" w:hAnsi="Times New Roman" w:cs="Times New Roman"/>
        </w:rPr>
        <w:t xml:space="preserve"> самоопределения; </w:t>
      </w:r>
      <w:r w:rsidRPr="00D12637">
        <w:rPr>
          <w:rFonts w:ascii="Times New Roman" w:hAnsi="Times New Roman" w:cs="Times New Roman"/>
          <w:noProof/>
          <w:lang w:eastAsia="ru-RU"/>
        </w:rPr>
        <w:drawing>
          <wp:inline distT="0" distB="0" distL="0" distR="0">
            <wp:extent cx="8255" cy="825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доля родителей/законных представителей, которым оказана адресная психолого-педагогическая помощь по вопросам </w:t>
      </w:r>
      <w:proofErr w:type="spellStart"/>
      <w:r w:rsidRPr="00D12637">
        <w:rPr>
          <w:rFonts w:ascii="Times New Roman" w:hAnsi="Times New Roman" w:cs="Times New Roman"/>
        </w:rPr>
        <w:t>профориентационного</w:t>
      </w:r>
      <w:proofErr w:type="spellEnd"/>
      <w:r w:rsidRPr="00D12637">
        <w:rPr>
          <w:rFonts w:ascii="Times New Roman" w:hAnsi="Times New Roman" w:cs="Times New Roman"/>
        </w:rPr>
        <w:t xml:space="preserve"> самоопределения детей и молодежи;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учету обучающихся, выбравших для сдачи государственной итоговой аттестации по образовательным программам среднего общего </w:t>
      </w:r>
      <w:r w:rsidRPr="00D12637">
        <w:rPr>
          <w:rFonts w:ascii="Times New Roman" w:hAnsi="Times New Roman" w:cs="Times New Roman"/>
          <w:noProof/>
          <w:lang w:eastAsia="ru-RU"/>
        </w:rPr>
        <w:drawing>
          <wp:inline distT="0" distB="0" distL="0" distR="0">
            <wp:extent cx="8255" cy="825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образования учебные предметы, </w:t>
      </w:r>
      <w:proofErr w:type="spellStart"/>
      <w:r w:rsidRPr="00D12637">
        <w:rPr>
          <w:rFonts w:ascii="Times New Roman" w:hAnsi="Times New Roman" w:cs="Times New Roman"/>
        </w:rPr>
        <w:t>изучавшиеся</w:t>
      </w:r>
      <w:proofErr w:type="spellEnd"/>
      <w:r w:rsidRPr="00D12637">
        <w:rPr>
          <w:rFonts w:ascii="Times New Roman" w:hAnsi="Times New Roman" w:cs="Times New Roman"/>
        </w:rPr>
        <w:t xml:space="preserve"> на углубленном уровне — доля обучающихся, выбравших для сдачи ЕГЭ предметы, соответствующие профилю обучения;</w:t>
      </w:r>
    </w:p>
    <w:p w:rsidR="00056376" w:rsidRPr="00D12637" w:rsidRDefault="00056376" w:rsidP="00D12637">
      <w:pPr>
        <w:spacing w:after="30"/>
        <w:ind w:left="35" w:right="43"/>
        <w:jc w:val="both"/>
        <w:rPr>
          <w:rFonts w:ascii="Times New Roman" w:hAnsi="Times New Roman" w:cs="Times New Roman"/>
        </w:rPr>
      </w:pPr>
      <w:r w:rsidRPr="00D12637">
        <w:rPr>
          <w:rFonts w:ascii="Times New Roman" w:hAnsi="Times New Roman" w:cs="Times New Roman"/>
        </w:rPr>
        <w:t>— по учету обучающихся, поступивших в профессиональные образовательные организации и образовательные организации высшего образования по профилю обучения — доля обучающихся 9 и 11 классов, поступивших в профессиональные образовательные организации и образовательные организации высшего образования по профилю обучения;</w:t>
      </w:r>
    </w:p>
    <w:p w:rsidR="00056376" w:rsidRPr="00D12637" w:rsidRDefault="00056376" w:rsidP="00D12637">
      <w:pPr>
        <w:spacing w:after="27"/>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74624" behindDoc="0" locked="0" layoutInCell="1" allowOverlap="0">
            <wp:simplePos x="0" y="0"/>
            <wp:positionH relativeFrom="page">
              <wp:posOffset>951230</wp:posOffset>
            </wp:positionH>
            <wp:positionV relativeFrom="page">
              <wp:posOffset>9898380</wp:posOffset>
            </wp:positionV>
            <wp:extent cx="4445" cy="8890"/>
            <wp:effectExtent l="0" t="0" r="0" b="0"/>
            <wp:wrapSquare wrapText="bothSides"/>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 xml:space="preserve">— по проведению ранней профориентации обучающихся доля обучающихся, получающих дополнительное образование в кружках (секциях) профильной или </w:t>
      </w:r>
      <w:proofErr w:type="spellStart"/>
      <w:r w:rsidRPr="00D12637">
        <w:rPr>
          <w:rFonts w:ascii="Times New Roman" w:hAnsi="Times New Roman" w:cs="Times New Roman"/>
        </w:rPr>
        <w:t>предпрофильной</w:t>
      </w:r>
      <w:proofErr w:type="spellEnd"/>
      <w:r w:rsidRPr="00D12637">
        <w:rPr>
          <w:rFonts w:ascii="Times New Roman" w:hAnsi="Times New Roman" w:cs="Times New Roman"/>
        </w:rPr>
        <w:t xml:space="preserve"> направленности;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проведению профориентации обучающихся с ОВЗ охват обучающихся с ОВЗ различными конкурсами, </w:t>
      </w:r>
      <w:proofErr w:type="spellStart"/>
      <w:r w:rsidRPr="00D12637">
        <w:rPr>
          <w:rFonts w:ascii="Times New Roman" w:hAnsi="Times New Roman" w:cs="Times New Roman"/>
        </w:rPr>
        <w:t>профориентационными</w:t>
      </w:r>
      <w:proofErr w:type="spellEnd"/>
      <w:r w:rsidRPr="00D12637">
        <w:rPr>
          <w:rFonts w:ascii="Times New Roman" w:hAnsi="Times New Roman" w:cs="Times New Roman"/>
        </w:rPr>
        <w:t xml:space="preserve"> пробами, мастер-классами и пр. мероприятиями </w:t>
      </w:r>
      <w:proofErr w:type="spellStart"/>
      <w:r w:rsidRPr="00D12637">
        <w:rPr>
          <w:rFonts w:ascii="Times New Roman" w:hAnsi="Times New Roman" w:cs="Times New Roman"/>
        </w:rPr>
        <w:t>профориентационной</w:t>
      </w:r>
      <w:proofErr w:type="spellEnd"/>
      <w:r w:rsidRPr="00D12637">
        <w:rPr>
          <w:rFonts w:ascii="Times New Roman" w:hAnsi="Times New Roman" w:cs="Times New Roman"/>
        </w:rPr>
        <w:t xml:space="preserve"> направленности;</w:t>
      </w:r>
      <w:r w:rsidRPr="00D12637">
        <w:rPr>
          <w:rFonts w:ascii="Times New Roman" w:hAnsi="Times New Roman" w:cs="Times New Roman"/>
          <w:noProof/>
          <w:lang w:eastAsia="ru-RU"/>
        </w:rPr>
        <w:drawing>
          <wp:inline distT="0" distB="0" distL="0" distR="0">
            <wp:extent cx="8255" cy="825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 осуществлению взаимодействия образовательных организаций с учреждениями/предприятиями количество заключенных договоров, соглашений между образовательными учреждениями и предприятиями, общественными организациями по реализации комплекса мероприятий </w:t>
      </w:r>
      <w:r w:rsidRPr="00D12637">
        <w:rPr>
          <w:rFonts w:ascii="Times New Roman" w:hAnsi="Times New Roman" w:cs="Times New Roman"/>
          <w:noProof/>
          <w:lang w:eastAsia="ru-RU"/>
        </w:rPr>
        <w:drawing>
          <wp:inline distT="0" distB="0" distL="0" distR="0">
            <wp:extent cx="8255" cy="825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D12637">
        <w:rPr>
          <w:rFonts w:ascii="Times New Roman" w:hAnsi="Times New Roman" w:cs="Times New Roman"/>
        </w:rPr>
        <w:t>профориентационной</w:t>
      </w:r>
      <w:proofErr w:type="spellEnd"/>
      <w:r w:rsidRPr="00D12637">
        <w:rPr>
          <w:rFonts w:ascii="Times New Roman" w:hAnsi="Times New Roman" w:cs="Times New Roman"/>
        </w:rPr>
        <w:t xml:space="preserve"> направленности;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5.4.4. Методы сбора информации, используемые в системе работы по самоопределению и профессиональной ориентации обучающихся, определяют порядок получения показателей системы работы по самоопределению и </w:t>
      </w:r>
      <w:r w:rsidRPr="00D12637">
        <w:rPr>
          <w:rFonts w:ascii="Times New Roman" w:hAnsi="Times New Roman" w:cs="Times New Roman"/>
          <w:noProof/>
          <w:lang w:eastAsia="ru-RU"/>
        </w:rPr>
        <w:drawing>
          <wp:inline distT="0" distB="0" distL="0" distR="0">
            <wp:extent cx="8255" cy="825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профессиональной ориентации обучающихся.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с использованием федеральных и региональных информационных систем, наблюдение, анкетирование, запросы, аналитические методы. Источники данных, используемые для сбора информации в системе работы по самоопределению и профессиональной ориентации обучающихся Всеволожского района:</w:t>
      </w:r>
      <w:r w:rsidRPr="00D12637">
        <w:rPr>
          <w:rFonts w:ascii="Times New Roman" w:hAnsi="Times New Roman" w:cs="Times New Roman"/>
          <w:noProof/>
          <w:lang w:eastAsia="ru-RU"/>
        </w:rPr>
        <w:drawing>
          <wp:inline distT="0" distB="0" distL="0" distR="0">
            <wp:extent cx="8255" cy="825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9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федеральная информационная система обеспечения проведения </w:t>
      </w:r>
      <w:r w:rsidRPr="00D12637">
        <w:rPr>
          <w:rFonts w:ascii="Times New Roman" w:hAnsi="Times New Roman" w:cs="Times New Roman"/>
          <w:noProof/>
          <w:lang w:eastAsia="ru-RU"/>
        </w:rPr>
        <w:drawing>
          <wp:inline distT="0" distB="0" distL="0" distR="0">
            <wp:extent cx="8255" cy="8255"/>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D12637">
        <w:rPr>
          <w:rFonts w:ascii="Times New Roman" w:hAnsi="Times New Roman" w:cs="Times New Roman"/>
          <w:noProof/>
          <w:lang w:eastAsia="ru-RU"/>
        </w:rPr>
        <w:drawing>
          <wp:inline distT="0" distB="0" distL="0" distR="0">
            <wp:extent cx="8255" cy="8255"/>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0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и приема граждан в образовательные организации для получения среднего профессионального и высшего образования;</w:t>
      </w:r>
      <w:r w:rsidRPr="00D12637">
        <w:rPr>
          <w:rFonts w:ascii="Times New Roman" w:hAnsi="Times New Roman" w:cs="Times New Roman"/>
          <w:noProof/>
          <w:lang w:eastAsia="ru-RU"/>
        </w:rPr>
        <w:drawing>
          <wp:inline distT="0" distB="0" distL="0" distR="0">
            <wp:extent cx="8255" cy="1587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9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056376" w:rsidRPr="00D12637" w:rsidRDefault="00056376" w:rsidP="00D12637">
      <w:pPr>
        <w:spacing w:after="45"/>
        <w:ind w:left="35" w:right="43"/>
        <w:jc w:val="both"/>
        <w:rPr>
          <w:rFonts w:ascii="Times New Roman" w:hAnsi="Times New Roman" w:cs="Times New Roman"/>
        </w:rPr>
      </w:pPr>
      <w:r w:rsidRPr="00D12637">
        <w:rPr>
          <w:rFonts w:ascii="Times New Roman" w:hAnsi="Times New Roman" w:cs="Times New Roman"/>
        </w:rPr>
        <w:t xml:space="preserve">— региональная информационная система выявления потребностей рынка </w:t>
      </w:r>
      <w:r w:rsidRPr="00D12637">
        <w:rPr>
          <w:rFonts w:ascii="Times New Roman" w:hAnsi="Times New Roman" w:cs="Times New Roman"/>
          <w:noProof/>
          <w:lang w:eastAsia="ru-RU"/>
        </w:rPr>
        <w:drawing>
          <wp:inline distT="0" distB="0" distL="0" distR="0">
            <wp:extent cx="8255" cy="8255"/>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труда;</w:t>
      </w:r>
    </w:p>
    <w:p w:rsidR="00056376" w:rsidRPr="00D12637" w:rsidRDefault="00056376" w:rsidP="007D33F6">
      <w:pPr>
        <w:ind w:right="43"/>
        <w:jc w:val="both"/>
        <w:rPr>
          <w:rFonts w:ascii="Times New Roman" w:hAnsi="Times New Roman" w:cs="Times New Roman"/>
        </w:rPr>
      </w:pPr>
      <w:r w:rsidRPr="00D12637">
        <w:rPr>
          <w:rFonts w:ascii="Times New Roman" w:hAnsi="Times New Roman" w:cs="Times New Roman"/>
        </w:rPr>
        <w:t>— данные об участии в региональных и муниципальных конкурсах;</w:t>
      </w:r>
      <w:r w:rsidRPr="00D12637">
        <w:rPr>
          <w:rFonts w:ascii="Times New Roman" w:hAnsi="Times New Roman" w:cs="Times New Roman"/>
          <w:noProof/>
          <w:lang w:eastAsia="ru-RU"/>
        </w:rPr>
        <w:drawing>
          <wp:inline distT="0" distB="0" distL="0" distR="0">
            <wp:extent cx="8255" cy="1587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99"/>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7D33F6">
      <w:pPr>
        <w:spacing w:after="61"/>
        <w:ind w:right="43"/>
        <w:jc w:val="both"/>
        <w:rPr>
          <w:rFonts w:ascii="Times New Roman" w:hAnsi="Times New Roman" w:cs="Times New Roman"/>
        </w:rPr>
      </w:pPr>
      <w:r w:rsidRPr="00D12637">
        <w:rPr>
          <w:rFonts w:ascii="Times New Roman" w:hAnsi="Times New Roman" w:cs="Times New Roman"/>
        </w:rPr>
        <w:lastRenderedPageBreak/>
        <w:t>— данные диагностических процедур;</w:t>
      </w:r>
      <w:r w:rsidRPr="00D12637">
        <w:rPr>
          <w:rFonts w:ascii="Times New Roman" w:hAnsi="Times New Roman" w:cs="Times New Roman"/>
          <w:noProof/>
          <w:lang w:eastAsia="ru-RU"/>
        </w:rPr>
        <w:drawing>
          <wp:inline distT="0" distB="0" distL="0" distR="0">
            <wp:extent cx="8255" cy="2413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255" cy="24130"/>
                    </a:xfrm>
                    <a:prstGeom prst="rect">
                      <a:avLst/>
                    </a:prstGeom>
                    <a:noFill/>
                    <a:ln>
                      <a:noFill/>
                    </a:ln>
                  </pic:spPr>
                </pic:pic>
              </a:graphicData>
            </a:graphic>
          </wp:inline>
        </w:drawing>
      </w:r>
    </w:p>
    <w:p w:rsidR="00056376" w:rsidRPr="00D12637" w:rsidRDefault="00056376" w:rsidP="007D33F6">
      <w:pPr>
        <w:spacing w:line="242" w:lineRule="auto"/>
        <w:ind w:left="35" w:right="28"/>
        <w:jc w:val="both"/>
        <w:rPr>
          <w:rFonts w:ascii="Times New Roman" w:hAnsi="Times New Roman" w:cs="Times New Roman"/>
        </w:rPr>
      </w:pPr>
      <w:r w:rsidRPr="00D12637">
        <w:rPr>
          <w:rFonts w:ascii="Times New Roman" w:hAnsi="Times New Roman" w:cs="Times New Roman"/>
        </w:rPr>
        <w:t>— открытые</w:t>
      </w:r>
      <w:r w:rsidRPr="00D12637">
        <w:rPr>
          <w:rFonts w:ascii="Times New Roman" w:hAnsi="Times New Roman" w:cs="Times New Roman"/>
        </w:rPr>
        <w:tab/>
        <w:t>статистические данные,</w:t>
      </w:r>
      <w:r w:rsidRPr="00D12637">
        <w:rPr>
          <w:rFonts w:ascii="Times New Roman" w:hAnsi="Times New Roman" w:cs="Times New Roman"/>
        </w:rPr>
        <w:tab/>
        <w:t xml:space="preserve">система региональной и </w:t>
      </w:r>
      <w:r w:rsidRPr="00D12637">
        <w:rPr>
          <w:rFonts w:ascii="Times New Roman" w:hAnsi="Times New Roman" w:cs="Times New Roman"/>
          <w:noProof/>
          <w:lang w:eastAsia="ru-RU"/>
        </w:rPr>
        <w:drawing>
          <wp:inline distT="0" distB="0" distL="0" distR="0">
            <wp:extent cx="8255" cy="8255"/>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муниципальной статистики); </w:t>
      </w:r>
      <w:r w:rsidRPr="00D12637">
        <w:rPr>
          <w:rFonts w:ascii="Times New Roman" w:hAnsi="Times New Roman" w:cs="Times New Roman"/>
          <w:noProof/>
          <w:lang w:eastAsia="ru-RU"/>
        </w:rPr>
        <w:drawing>
          <wp:inline distT="0" distB="0" distL="0" distR="0">
            <wp:extent cx="95250" cy="31750"/>
            <wp:effectExtent l="0" t="0" r="0" b="635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0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250" cy="31750"/>
                    </a:xfrm>
                    <a:prstGeom prst="rect">
                      <a:avLst/>
                    </a:prstGeom>
                    <a:noFill/>
                    <a:ln>
                      <a:noFill/>
                    </a:ln>
                  </pic:spPr>
                </pic:pic>
              </a:graphicData>
            </a:graphic>
          </wp:inline>
        </w:drawing>
      </w:r>
      <w:r w:rsidRPr="00D12637">
        <w:rPr>
          <w:rFonts w:ascii="Times New Roman" w:hAnsi="Times New Roman" w:cs="Times New Roman"/>
        </w:rPr>
        <w:t>статистические данные по форме 00-1.</w:t>
      </w:r>
      <w:r w:rsidRPr="00D12637">
        <w:rPr>
          <w:rFonts w:ascii="Times New Roman" w:hAnsi="Times New Roman" w:cs="Times New Roman"/>
          <w:noProof/>
          <w:lang w:eastAsia="ru-RU"/>
        </w:rPr>
        <w:drawing>
          <wp:inline distT="0" distB="0" distL="0" distR="0">
            <wp:extent cx="8255" cy="8255"/>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5.4.5. Мониторинг состояния системы работы по самоопределению и профессиональной ориентации обучающихся направлен на получение информации по всем показателям. Мониторинги (цели, задачи, периоды </w:t>
      </w:r>
      <w:r w:rsidRPr="00D12637">
        <w:rPr>
          <w:rFonts w:ascii="Times New Roman" w:hAnsi="Times New Roman" w:cs="Times New Roman"/>
          <w:noProof/>
          <w:lang w:eastAsia="ru-RU"/>
        </w:rPr>
        <w:drawing>
          <wp:inline distT="0" distB="0" distL="0" distR="0">
            <wp:extent cx="8255" cy="825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проведения, показатели, методы 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5.4.6. Комплексный анализ результатов мониторинга обеспечивает </w:t>
      </w:r>
      <w:r w:rsidRPr="00D12637">
        <w:rPr>
          <w:rFonts w:ascii="Times New Roman" w:hAnsi="Times New Roman" w:cs="Times New Roman"/>
          <w:noProof/>
          <w:lang w:eastAsia="ru-RU"/>
        </w:rPr>
        <w:drawing>
          <wp:inline distT="0" distB="0" distL="0" distR="0">
            <wp:extent cx="8255" cy="8255"/>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динамику изменения показателей системы работы по самоопределению и профессиональной ориентации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5.4.7.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рекомендации по использованию успешных практик, разработанных с учетом анализа результатов мониторинга показателей; </w:t>
      </w:r>
      <w:r w:rsidRPr="00D12637">
        <w:rPr>
          <w:rFonts w:ascii="Times New Roman" w:hAnsi="Times New Roman" w:cs="Times New Roman"/>
          <w:noProof/>
          <w:lang w:eastAsia="ru-RU"/>
        </w:rPr>
        <w:drawing>
          <wp:inline distT="0" distB="0" distL="0" distR="0">
            <wp:extent cx="15875" cy="111125"/>
            <wp:effectExtent l="0" t="0" r="3175" b="317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0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5875" cy="11112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11125" cy="24130"/>
            <wp:effectExtent l="0" t="0" r="317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0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11125" cy="24130"/>
                    </a:xfrm>
                    <a:prstGeom prst="rect">
                      <a:avLst/>
                    </a:prstGeom>
                    <a:noFill/>
                    <a:ln>
                      <a:noFill/>
                    </a:ln>
                  </pic:spPr>
                </pic:pic>
              </a:graphicData>
            </a:graphic>
          </wp:inline>
        </w:drawing>
      </w:r>
      <w:r w:rsidRPr="00D12637">
        <w:rPr>
          <w:rFonts w:ascii="Times New Roman" w:hAnsi="Times New Roman" w:cs="Times New Roman"/>
        </w:rPr>
        <w:t>методические и иные материалы, разработанные с учетом анализа результатов мониторинга показателей.</w:t>
      </w:r>
    </w:p>
    <w:p w:rsidR="00056376" w:rsidRPr="00D12637" w:rsidRDefault="00056376" w:rsidP="00D12637">
      <w:pPr>
        <w:ind w:left="749"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обучающимся;</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родителям (законным представителям);</w:t>
      </w:r>
    </w:p>
    <w:p w:rsidR="00056376" w:rsidRPr="00D12637" w:rsidRDefault="00056376" w:rsidP="00D12637">
      <w:pPr>
        <w:ind w:left="742" w:right="43"/>
        <w:jc w:val="both"/>
        <w:rPr>
          <w:rFonts w:ascii="Times New Roman" w:hAnsi="Times New Roman" w:cs="Times New Roman"/>
        </w:rPr>
      </w:pPr>
      <w:r w:rsidRPr="00D12637">
        <w:rPr>
          <w:rFonts w:ascii="Times New Roman" w:hAnsi="Times New Roman" w:cs="Times New Roman"/>
        </w:rPr>
        <w:t xml:space="preserve">— руководителю, заместителю и педагогам образовательных учреждений, </w:t>
      </w:r>
      <w:r w:rsidRPr="00D12637">
        <w:rPr>
          <w:rFonts w:ascii="Times New Roman" w:hAnsi="Times New Roman" w:cs="Times New Roman"/>
          <w:noProof/>
          <w:lang w:eastAsia="ru-RU"/>
        </w:rPr>
        <w:drawing>
          <wp:inline distT="0" distB="0" distL="0" distR="0">
            <wp:extent cx="103505" cy="31750"/>
            <wp:effectExtent l="0" t="0" r="0" b="635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0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3505" cy="31750"/>
                    </a:xfrm>
                    <a:prstGeom prst="rect">
                      <a:avLst/>
                    </a:prstGeom>
                    <a:noFill/>
                    <a:ln>
                      <a:noFill/>
                    </a:ln>
                  </pic:spPr>
                </pic:pic>
              </a:graphicData>
            </a:graphic>
          </wp:inline>
        </w:drawing>
      </w:r>
      <w:r w:rsidRPr="00D12637">
        <w:rPr>
          <w:rFonts w:ascii="Times New Roman" w:hAnsi="Times New Roman" w:cs="Times New Roman"/>
        </w:rPr>
        <w:t>руководителю и педагогам муниципальных методических объединений.</w:t>
      </w:r>
    </w:p>
    <w:p w:rsidR="00056376" w:rsidRPr="00D12637" w:rsidRDefault="00056376" w:rsidP="00DE67EC">
      <w:pPr>
        <w:spacing w:after="30"/>
        <w:ind w:right="43"/>
        <w:jc w:val="both"/>
        <w:rPr>
          <w:rFonts w:ascii="Times New Roman" w:hAnsi="Times New Roman" w:cs="Times New Roman"/>
        </w:rPr>
      </w:pPr>
      <w:r w:rsidRPr="00D12637">
        <w:rPr>
          <w:rFonts w:ascii="Times New Roman" w:hAnsi="Times New Roman" w:cs="Times New Roman"/>
        </w:rPr>
        <w:t>5.4.8. Комплекс мер — мероприятия, направленные на:</w:t>
      </w:r>
    </w:p>
    <w:p w:rsidR="00056376" w:rsidRPr="00D12637" w:rsidRDefault="00056376" w:rsidP="00D12637">
      <w:pPr>
        <w:spacing w:after="32"/>
        <w:ind w:left="35" w:right="43"/>
        <w:jc w:val="both"/>
        <w:rPr>
          <w:rFonts w:ascii="Times New Roman" w:hAnsi="Times New Roman" w:cs="Times New Roman"/>
        </w:rPr>
      </w:pPr>
      <w:r w:rsidRPr="00D12637">
        <w:rPr>
          <w:rFonts w:ascii="Times New Roman" w:hAnsi="Times New Roman" w:cs="Times New Roman"/>
        </w:rPr>
        <w:t xml:space="preserve">— формирование у обучающихся позитивного отношения к </w:t>
      </w:r>
      <w:r w:rsidRPr="00D12637">
        <w:rPr>
          <w:rFonts w:ascii="Times New Roman" w:hAnsi="Times New Roman" w:cs="Times New Roman"/>
          <w:noProof/>
          <w:lang w:eastAsia="ru-RU"/>
        </w:rPr>
        <w:drawing>
          <wp:inline distT="0" distB="0" distL="0" distR="0">
            <wp:extent cx="8255" cy="825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профессионально-трудовой деятельности;</w:t>
      </w:r>
    </w:p>
    <w:p w:rsidR="00056376" w:rsidRPr="00D12637" w:rsidRDefault="00056376" w:rsidP="00D12637">
      <w:pPr>
        <w:spacing w:after="36"/>
        <w:ind w:left="35" w:right="43"/>
        <w:jc w:val="both"/>
        <w:rPr>
          <w:rFonts w:ascii="Times New Roman" w:hAnsi="Times New Roman" w:cs="Times New Roman"/>
        </w:rPr>
      </w:pPr>
      <w:r w:rsidRPr="00D12637">
        <w:rPr>
          <w:rFonts w:ascii="Times New Roman" w:hAnsi="Times New Roman" w:cs="Times New Roman"/>
        </w:rPr>
        <w:t xml:space="preserve">— проведение </w:t>
      </w:r>
      <w:proofErr w:type="spellStart"/>
      <w:r w:rsidRPr="00D12637">
        <w:rPr>
          <w:rFonts w:ascii="Times New Roman" w:hAnsi="Times New Roman" w:cs="Times New Roman"/>
        </w:rPr>
        <w:t>профориентационных</w:t>
      </w:r>
      <w:proofErr w:type="spellEnd"/>
      <w:r w:rsidRPr="00D12637">
        <w:rPr>
          <w:rFonts w:ascii="Times New Roman" w:hAnsi="Times New Roman" w:cs="Times New Roman"/>
        </w:rPr>
        <w:t xml:space="preserve"> мероприятий совместно с учреждениями/предприятиями, образовательными организациями, центрами </w:t>
      </w:r>
      <w:proofErr w:type="spellStart"/>
      <w:r w:rsidRPr="00D12637">
        <w:rPr>
          <w:rFonts w:ascii="Times New Roman" w:hAnsi="Times New Roman" w:cs="Times New Roman"/>
        </w:rPr>
        <w:t>профориентационной</w:t>
      </w:r>
      <w:proofErr w:type="spellEnd"/>
      <w:r w:rsidRPr="00D12637">
        <w:rPr>
          <w:rFonts w:ascii="Times New Roman" w:hAnsi="Times New Roman" w:cs="Times New Roman"/>
        </w:rPr>
        <w:t xml:space="preserve"> работы, практической подготовки, в том числе с учетом межведомственного взаимодействия;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поддержку реализации школьных проектов, способствующих самоопределению и профессиональной ориентации, с привлечением работодателей;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формирование профильных педагогических классов в образовательных организациях;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проведение мероприятий для родителей (законных представителей) по вопросам профессиональной ориентации обучающихся.</w:t>
      </w:r>
    </w:p>
    <w:p w:rsidR="00056376" w:rsidRPr="00D12637" w:rsidRDefault="00056376" w:rsidP="00D12637">
      <w:pPr>
        <w:spacing w:after="40"/>
        <w:ind w:left="35" w:right="43"/>
        <w:jc w:val="both"/>
        <w:rPr>
          <w:rFonts w:ascii="Times New Roman" w:hAnsi="Times New Roman" w:cs="Times New Roman"/>
        </w:rPr>
      </w:pPr>
      <w:r w:rsidRPr="00D12637">
        <w:rPr>
          <w:rFonts w:ascii="Times New Roman" w:hAnsi="Times New Roman" w:cs="Times New Roman"/>
        </w:rPr>
        <w:t>5.4.9. Управленческие решения принимаются по результатам проведенного анализа и также направлены на совершенствование системы выявления, поддержки и развития способностей и талантов у детей и молодежи. Оформляются постановлениями администрации района, распорядительными актами Комитета по образованию:</w:t>
      </w:r>
    </w:p>
    <w:p w:rsidR="00056376" w:rsidRPr="00D12637" w:rsidRDefault="00056376" w:rsidP="00D12637">
      <w:pPr>
        <w:spacing w:after="31"/>
        <w:ind w:left="35" w:right="43"/>
        <w:jc w:val="both"/>
        <w:rPr>
          <w:rFonts w:ascii="Times New Roman" w:hAnsi="Times New Roman" w:cs="Times New Roman"/>
        </w:rPr>
      </w:pPr>
      <w:r w:rsidRPr="00D12637">
        <w:rPr>
          <w:rFonts w:ascii="Times New Roman" w:hAnsi="Times New Roman" w:cs="Times New Roman"/>
        </w:rPr>
        <w:t>— внесение изменений нормативно-правовые акты муниципальной системы образования (стратегию и программу развития муниципальной системы образования);</w:t>
      </w:r>
    </w:p>
    <w:p w:rsidR="00056376" w:rsidRPr="00D12637" w:rsidRDefault="00056376" w:rsidP="00D12637">
      <w:pPr>
        <w:spacing w:after="59"/>
        <w:ind w:left="35" w:right="43"/>
        <w:jc w:val="both"/>
        <w:rPr>
          <w:rFonts w:ascii="Times New Roman" w:hAnsi="Times New Roman" w:cs="Times New Roman"/>
        </w:rPr>
      </w:pPr>
      <w:r w:rsidRPr="00D12637">
        <w:rPr>
          <w:rFonts w:ascii="Times New Roman" w:hAnsi="Times New Roman" w:cs="Times New Roman"/>
        </w:rPr>
        <w:t xml:space="preserve">— совершенствование нормативно-правовых в части реализации работы </w:t>
      </w:r>
      <w:r w:rsidRPr="00D12637">
        <w:rPr>
          <w:rFonts w:ascii="Times New Roman" w:hAnsi="Times New Roman" w:cs="Times New Roman"/>
          <w:noProof/>
          <w:lang w:eastAsia="ru-RU"/>
        </w:rPr>
        <w:drawing>
          <wp:inline distT="0" distB="0" distL="0" distR="0">
            <wp:extent cx="8255" cy="825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по самоопределению и профессиональной ориентации обучающихся;</w:t>
      </w:r>
      <w:r w:rsidRPr="00D12637">
        <w:rPr>
          <w:rFonts w:ascii="Times New Roman" w:hAnsi="Times New Roman" w:cs="Times New Roman"/>
          <w:noProof/>
          <w:lang w:eastAsia="ru-RU"/>
        </w:rPr>
        <w:drawing>
          <wp:inline distT="0" distB="0" distL="0" distR="0">
            <wp:extent cx="8255" cy="825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53"/>
        <w:ind w:left="35" w:right="43"/>
        <w:jc w:val="both"/>
        <w:rPr>
          <w:rFonts w:ascii="Times New Roman" w:hAnsi="Times New Roman" w:cs="Times New Roman"/>
        </w:rPr>
      </w:pPr>
      <w:r w:rsidRPr="00D12637">
        <w:rPr>
          <w:rFonts w:ascii="Times New Roman" w:hAnsi="Times New Roman" w:cs="Times New Roman"/>
        </w:rPr>
        <w:lastRenderedPageBreak/>
        <w:t xml:space="preserve">— стимулирование и поощрение участников конкурсов по </w:t>
      </w:r>
      <w:r w:rsidRPr="00D12637">
        <w:rPr>
          <w:rFonts w:ascii="Times New Roman" w:hAnsi="Times New Roman" w:cs="Times New Roman"/>
          <w:noProof/>
          <w:lang w:eastAsia="ru-RU"/>
        </w:rPr>
        <w:drawing>
          <wp:inline distT="0" distB="0" distL="0" distR="0">
            <wp:extent cx="8255" cy="825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профессиональному мастерству;</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реализация муниципальной инновационной деятельности </w:t>
      </w:r>
      <w:r w:rsidRPr="00D12637">
        <w:rPr>
          <w:rFonts w:ascii="Times New Roman" w:hAnsi="Times New Roman" w:cs="Times New Roman"/>
          <w:noProof/>
          <w:lang w:eastAsia="ru-RU"/>
        </w:rPr>
        <w:drawing>
          <wp:inline distT="0" distB="0" distL="0" distR="0">
            <wp:extent cx="8255" cy="825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образовательных учреждений по тематике, связанной с работой по самоопределению и профессиональной ориентации обучающихся.</w:t>
      </w:r>
    </w:p>
    <w:p w:rsidR="00056376" w:rsidRPr="00D12637" w:rsidRDefault="00056376" w:rsidP="00D12637">
      <w:pPr>
        <w:spacing w:after="573"/>
        <w:ind w:left="35" w:right="43"/>
        <w:jc w:val="both"/>
        <w:rPr>
          <w:rFonts w:ascii="Times New Roman" w:hAnsi="Times New Roman" w:cs="Times New Roman"/>
        </w:rPr>
      </w:pPr>
      <w:r w:rsidRPr="00D12637">
        <w:rPr>
          <w:rFonts w:ascii="Times New Roman" w:hAnsi="Times New Roman" w:cs="Times New Roman"/>
        </w:rPr>
        <w:t>5.4.10. 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r w:rsidRPr="00D12637">
        <w:rPr>
          <w:rFonts w:ascii="Times New Roman" w:hAnsi="Times New Roman" w:cs="Times New Roman"/>
          <w:noProof/>
          <w:lang w:eastAsia="ru-RU"/>
        </w:rPr>
        <w:drawing>
          <wp:inline distT="0" distB="0" distL="0" distR="0">
            <wp:extent cx="8255" cy="158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13"/>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E67EC" w:rsidRDefault="00056376" w:rsidP="00D12637">
      <w:pPr>
        <w:spacing w:after="3" w:line="259" w:lineRule="auto"/>
        <w:ind w:left="46" w:right="36" w:hanging="10"/>
        <w:jc w:val="both"/>
        <w:rPr>
          <w:rFonts w:ascii="Times New Roman" w:hAnsi="Times New Roman" w:cs="Times New Roman"/>
          <w:b/>
        </w:rPr>
      </w:pPr>
      <w:r w:rsidRPr="00DE67EC">
        <w:rPr>
          <w:rFonts w:ascii="Times New Roman" w:hAnsi="Times New Roman" w:cs="Times New Roman"/>
          <w:b/>
        </w:rPr>
        <w:t>5.5. Система мониторинга эффективности руководителей образовательных организаций</w:t>
      </w:r>
    </w:p>
    <w:p w:rsidR="00056376" w:rsidRPr="00D12637" w:rsidRDefault="00056376" w:rsidP="00DE67EC">
      <w:pPr>
        <w:ind w:left="35" w:right="43"/>
        <w:jc w:val="both"/>
        <w:rPr>
          <w:rFonts w:ascii="Times New Roman" w:hAnsi="Times New Roman" w:cs="Times New Roman"/>
        </w:rPr>
      </w:pPr>
      <w:r w:rsidRPr="00D12637">
        <w:rPr>
          <w:rFonts w:ascii="Times New Roman" w:hAnsi="Times New Roman" w:cs="Times New Roman"/>
        </w:rPr>
        <w:t xml:space="preserve">5.5.1. Система мониторинга эффективности деятельности руководителей образовательных учреждений Всеволожского района предназначена для определения качества и проведения оценки деятельности руководителей образовательных учреждений, включая оценку профессиональной компетентности руководителей, оценку результатов деятельности </w:t>
      </w:r>
      <w:r w:rsidRPr="00D12637">
        <w:rPr>
          <w:rFonts w:ascii="Times New Roman" w:hAnsi="Times New Roman" w:cs="Times New Roman"/>
          <w:noProof/>
          <w:lang w:eastAsia="ru-RU"/>
        </w:rPr>
        <w:drawing>
          <wp:inline distT="0" distB="0" distL="0" distR="0">
            <wp:extent cx="8255" cy="825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образовательных учреждений, а также формирования резерва управленческих кадров образовательных учреждениях Всеволожского района.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5.5.2. Цели системы мониторинга эффективности деятельности руководителей:</w:t>
      </w:r>
    </w:p>
    <w:p w:rsidR="00056376" w:rsidRPr="00D12637" w:rsidRDefault="00056376" w:rsidP="005A6811">
      <w:pPr>
        <w:ind w:right="43"/>
        <w:jc w:val="both"/>
        <w:rPr>
          <w:rFonts w:ascii="Times New Roman" w:hAnsi="Times New Roman" w:cs="Times New Roman"/>
        </w:rPr>
      </w:pPr>
      <w:r w:rsidRPr="00D12637">
        <w:rPr>
          <w:rFonts w:ascii="Times New Roman" w:hAnsi="Times New Roman" w:cs="Times New Roman"/>
        </w:rPr>
        <w:t>— повышение качества управленческой деятельности;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формирование профессиональных компетенций руководителей образовательных учреждений;</w:t>
      </w:r>
      <w:r w:rsidRPr="00D12637">
        <w:rPr>
          <w:rFonts w:ascii="Times New Roman" w:hAnsi="Times New Roman" w:cs="Times New Roman"/>
          <w:noProof/>
          <w:lang w:eastAsia="ru-RU"/>
        </w:rPr>
        <w:drawing>
          <wp:inline distT="0" distB="0" distL="0" distR="0">
            <wp:extent cx="8255" cy="825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E67EC">
      <w:pPr>
        <w:spacing w:after="2" w:line="259" w:lineRule="auto"/>
        <w:ind w:right="130"/>
        <w:jc w:val="both"/>
        <w:rPr>
          <w:rFonts w:ascii="Times New Roman" w:hAnsi="Times New Roman" w:cs="Times New Roman"/>
        </w:rPr>
      </w:pPr>
      <w:r w:rsidRPr="00D12637">
        <w:rPr>
          <w:rFonts w:ascii="Times New Roman" w:hAnsi="Times New Roman" w:cs="Times New Roman"/>
        </w:rPr>
        <w:t xml:space="preserve">— обеспечение качества подготовки обучающихся, в </w:t>
      </w:r>
      <w:proofErr w:type="spellStart"/>
      <w:r w:rsidRPr="00D12637">
        <w:rPr>
          <w:rFonts w:ascii="Times New Roman" w:hAnsi="Times New Roman" w:cs="Times New Roman"/>
        </w:rPr>
        <w:t>т.ч</w:t>
      </w:r>
      <w:proofErr w:type="spellEnd"/>
      <w:r w:rsidRPr="00D12637">
        <w:rPr>
          <w:rFonts w:ascii="Times New Roman" w:hAnsi="Times New Roman" w:cs="Times New Roman"/>
        </w:rPr>
        <w:t>. детей с ОВЗ;</w:t>
      </w:r>
      <w:r w:rsidRPr="00D12637">
        <w:rPr>
          <w:rFonts w:ascii="Times New Roman" w:hAnsi="Times New Roman" w:cs="Times New Roman"/>
          <w:noProof/>
          <w:lang w:eastAsia="ru-RU"/>
        </w:rPr>
        <w:drawing>
          <wp:inline distT="0" distB="0" distL="0" distR="0">
            <wp:extent cx="8255" cy="825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5A6811">
      <w:pPr>
        <w:ind w:right="43"/>
        <w:jc w:val="both"/>
        <w:rPr>
          <w:rFonts w:ascii="Times New Roman" w:hAnsi="Times New Roman" w:cs="Times New Roman"/>
        </w:rPr>
      </w:pPr>
      <w:r w:rsidRPr="00D12637">
        <w:rPr>
          <w:rFonts w:ascii="Times New Roman" w:hAnsi="Times New Roman" w:cs="Times New Roman"/>
        </w:rPr>
        <w:t>— формирование резерва управленческих кадров;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создание кадровых, финансовых, материально-технических и иных условий для реализации основных образовательных программ.</w:t>
      </w:r>
      <w:r w:rsidRPr="00D12637">
        <w:rPr>
          <w:rFonts w:ascii="Times New Roman" w:hAnsi="Times New Roman" w:cs="Times New Roman"/>
          <w:noProof/>
          <w:lang w:eastAsia="ru-RU"/>
        </w:rPr>
        <w:drawing>
          <wp:inline distT="0" distB="0" distL="0" distR="0">
            <wp:extent cx="15875" cy="825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15"/>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875" cy="8255"/>
                    </a:xfrm>
                    <a:prstGeom prst="rect">
                      <a:avLst/>
                    </a:prstGeom>
                    <a:noFill/>
                    <a:ln>
                      <a:noFill/>
                    </a:ln>
                  </pic:spPr>
                </pic:pic>
              </a:graphicData>
            </a:graphic>
          </wp:inline>
        </w:drawing>
      </w:r>
    </w:p>
    <w:p w:rsidR="00056376" w:rsidRPr="00D12637" w:rsidRDefault="00056376" w:rsidP="00D12637">
      <w:pPr>
        <w:ind w:left="35" w:right="43" w:firstLine="763"/>
        <w:jc w:val="both"/>
        <w:rPr>
          <w:rFonts w:ascii="Times New Roman" w:hAnsi="Times New Roman" w:cs="Times New Roman"/>
        </w:rPr>
      </w:pPr>
      <w:r w:rsidRPr="00D12637">
        <w:rPr>
          <w:rFonts w:ascii="Times New Roman" w:hAnsi="Times New Roman" w:cs="Times New Roman"/>
        </w:rPr>
        <w:t xml:space="preserve">Указанные цели позволяют в совокупности осуществлять мониторинг, предполагающий сбор и обработку информации об эффективности </w:t>
      </w:r>
      <w:r w:rsidRPr="00D12637">
        <w:rPr>
          <w:rFonts w:ascii="Times New Roman" w:hAnsi="Times New Roman" w:cs="Times New Roman"/>
          <w:noProof/>
          <w:lang w:eastAsia="ru-RU"/>
        </w:rPr>
        <w:drawing>
          <wp:inline distT="0" distB="0" distL="0" distR="0">
            <wp:extent cx="8255" cy="825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руководителей образовательных учреждений.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5.53. Показатели, используемые в системе мониторинга эффективности деятельности руководителей образовательных учреждений:</w:t>
      </w:r>
      <w:r w:rsidRPr="00D12637">
        <w:rPr>
          <w:rFonts w:ascii="Times New Roman" w:hAnsi="Times New Roman" w:cs="Times New Roman"/>
          <w:noProof/>
          <w:lang w:eastAsia="ru-RU"/>
        </w:rPr>
        <w:drawing>
          <wp:inline distT="0" distB="0" distL="0" distR="0">
            <wp:extent cx="8255" cy="825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учету руководителей образовательных учреждений, повысивших уровень профессиональных компетенций доля руководителей образовательных учреждений, повысивших уровень профессиональных компетенций в различных формах;</w:t>
      </w:r>
    </w:p>
    <w:p w:rsidR="00056376" w:rsidRPr="00D12637" w:rsidRDefault="00056376" w:rsidP="00D12637">
      <w:pPr>
        <w:spacing w:after="34"/>
        <w:ind w:left="35" w:right="43"/>
        <w:jc w:val="both"/>
        <w:rPr>
          <w:rFonts w:ascii="Times New Roman" w:hAnsi="Times New Roman" w:cs="Times New Roman"/>
        </w:rPr>
      </w:pPr>
      <w:r w:rsidRPr="00D12637">
        <w:rPr>
          <w:rFonts w:ascii="Times New Roman" w:hAnsi="Times New Roman" w:cs="Times New Roman"/>
        </w:rPr>
        <w:t xml:space="preserve">— по достижению обучающимися планируемых результатов освоения </w:t>
      </w:r>
      <w:r w:rsidRPr="00D12637">
        <w:rPr>
          <w:rFonts w:ascii="Times New Roman" w:hAnsi="Times New Roman" w:cs="Times New Roman"/>
          <w:noProof/>
          <w:lang w:eastAsia="ru-RU"/>
        </w:rPr>
        <w:drawing>
          <wp:inline distT="0" distB="0" distL="0" distR="0">
            <wp:extent cx="8255" cy="825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основных образовательных программ доля обучающихся, освоивших основные образовательные программы по уровням образования; </w:t>
      </w:r>
      <w:r w:rsidRPr="00D12637">
        <w:rPr>
          <w:rFonts w:ascii="Times New Roman" w:hAnsi="Times New Roman" w:cs="Times New Roman"/>
          <w:noProof/>
          <w:lang w:eastAsia="ru-RU"/>
        </w:rPr>
        <w:drawing>
          <wp:inline distT="0" distB="0" distL="0" distR="0">
            <wp:extent cx="103505" cy="2413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1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Pr="00D12637">
        <w:rPr>
          <w:rFonts w:ascii="Times New Roman" w:hAnsi="Times New Roman" w:cs="Times New Roman"/>
        </w:rPr>
        <w:t>по организации получения образования обучающимися с ОВЗ, детьми</w:t>
      </w:r>
      <w:r w:rsidRPr="00D12637">
        <w:rPr>
          <w:rFonts w:ascii="Times New Roman" w:hAnsi="Times New Roman" w:cs="Times New Roman"/>
          <w:noProof/>
          <w:lang w:eastAsia="ru-RU"/>
        </w:rPr>
        <w:drawing>
          <wp:inline distT="0" distB="0" distL="0" distR="0">
            <wp:extent cx="8255" cy="825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инвалидами - доля руководителей образовательных организаций, обеспечивших </w:t>
      </w:r>
      <w:r w:rsidRPr="00D12637">
        <w:rPr>
          <w:rFonts w:ascii="Times New Roman" w:hAnsi="Times New Roman" w:cs="Times New Roman"/>
          <w:noProof/>
          <w:lang w:eastAsia="ru-RU"/>
        </w:rPr>
        <w:drawing>
          <wp:inline distT="0" distB="0" distL="0" distR="0">
            <wp:extent cx="8255" cy="825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создание специальных условий для получения образования обучающимися с ОВЗ, детьми-инвалидами;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формированию резерва управленческих кадров наличие сотрудников образовательных учреждений, включенных в кадровый резерв;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созданию кадровых, финансовых, материально-технических и иных условий для реализации основных образовательных программ - доля педагогов в возрасте до 35 лет в общей численности педагогов образовательных организаций, доля педагогов с высшей категорией в общей численности педагогов образовательных учреждений, количество ежегодно проводимых мероприятий по обмену инновационным, управленческим и педагогическим опытом и др.</w:t>
      </w:r>
    </w:p>
    <w:p w:rsidR="00056376" w:rsidRPr="00D12637" w:rsidRDefault="00056376" w:rsidP="00DE67EC">
      <w:pPr>
        <w:spacing w:after="34"/>
        <w:ind w:left="35" w:right="43"/>
        <w:jc w:val="both"/>
        <w:rPr>
          <w:rFonts w:ascii="Times New Roman" w:hAnsi="Times New Roman" w:cs="Times New Roman"/>
        </w:rPr>
      </w:pPr>
      <w:r w:rsidRPr="00D12637">
        <w:rPr>
          <w:rFonts w:ascii="Times New Roman" w:hAnsi="Times New Roman" w:cs="Times New Roman"/>
        </w:rPr>
        <w:lastRenderedPageBreak/>
        <w:t xml:space="preserve">5.5.4. Методы сбора информации, используемые в системе мониторинга </w:t>
      </w:r>
      <w:r w:rsidRPr="00D12637">
        <w:rPr>
          <w:rFonts w:ascii="Times New Roman" w:hAnsi="Times New Roman" w:cs="Times New Roman"/>
          <w:noProof/>
          <w:lang w:eastAsia="ru-RU"/>
        </w:rPr>
        <w:drawing>
          <wp:inline distT="0" distB="0" distL="0" distR="0">
            <wp:extent cx="8255" cy="1587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2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 xml:space="preserve">эффективности деятельности руководителей образовательных учреждений, определяют порядок получения показателей системы мониторинга эффективности деятельности руководителей образовательных учреждений,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с использованием федеральных и региональных информационных систем, наблюдение, анкетирование, запросы, аналитические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5.5.5. Мониторинг эффективности деятельности руководителей образовательных учреждений направлен на получение информации по оценке деятельности руководителей образовательных учреждений по всем вышеуказанным показателям. Мониторинги (цели, задачи, периоды проведения, показатели, методы 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5.5.6, Анализ результатов мониторинга по учету руководителей </w:t>
      </w:r>
      <w:r w:rsidRPr="00D12637">
        <w:rPr>
          <w:rFonts w:ascii="Times New Roman" w:hAnsi="Times New Roman" w:cs="Times New Roman"/>
          <w:noProof/>
          <w:lang w:eastAsia="ru-RU"/>
        </w:rPr>
        <w:drawing>
          <wp:inline distT="0" distB="0" distL="0" distR="0">
            <wp:extent cx="8255" cy="8255"/>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образовательных учреждений, повысивших уровень профессиональных компетенций, по достижению обучающимися планируемых результатов освоения основных образовательных программ, по организации получения образования обучающимися с ОВЗ, детьми-инвалидами, по формированию резерва управленческих кадров, по созданию кадровых, финансовых, материально-технических и иных условий для реализации основных образовательных программ необходим для разработки адресных рекомендаций и принятия комплекса мер и управленческих решений.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5.5.7.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адресные рекомендации, разработанные с учетом анализа результатов </w:t>
      </w:r>
      <w:r w:rsidRPr="00D12637">
        <w:rPr>
          <w:rFonts w:ascii="Times New Roman" w:hAnsi="Times New Roman" w:cs="Times New Roman"/>
          <w:noProof/>
          <w:lang w:eastAsia="ru-RU"/>
        </w:rPr>
        <w:drawing>
          <wp:inline distT="0" distB="0" distL="0" distR="0">
            <wp:extent cx="8255" cy="825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мониторинга показателей (могут фиксироваться в аналитических справках, протоколах и т.д.);</w:t>
      </w:r>
      <w:r w:rsidRPr="00D12637">
        <w:rPr>
          <w:rFonts w:ascii="Times New Roman" w:hAnsi="Times New Roman" w:cs="Times New Roman"/>
          <w:noProof/>
          <w:lang w:eastAsia="ru-RU"/>
        </w:rPr>
        <w:drawing>
          <wp:inline distT="0" distB="0" distL="0" distR="0">
            <wp:extent cx="8255" cy="825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5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рекомендации по использованию успешных практик, разработанных с учетом анализа результатов мониторинга показателей;</w:t>
      </w:r>
    </w:p>
    <w:p w:rsidR="00056376" w:rsidRPr="00D12637" w:rsidRDefault="00056376" w:rsidP="00D12637">
      <w:pPr>
        <w:spacing w:after="30"/>
        <w:ind w:left="35" w:right="43"/>
        <w:jc w:val="both"/>
        <w:rPr>
          <w:rFonts w:ascii="Times New Roman" w:hAnsi="Times New Roman" w:cs="Times New Roman"/>
        </w:rPr>
      </w:pPr>
      <w:r w:rsidRPr="00D12637">
        <w:rPr>
          <w:rFonts w:ascii="Times New Roman" w:hAnsi="Times New Roman" w:cs="Times New Roman"/>
        </w:rPr>
        <w:t xml:space="preserve">— методические и иные материалы, разработанные с учетом анализа </w:t>
      </w:r>
      <w:r w:rsidRPr="00D12637">
        <w:rPr>
          <w:rFonts w:ascii="Times New Roman" w:hAnsi="Times New Roman" w:cs="Times New Roman"/>
          <w:noProof/>
          <w:lang w:eastAsia="ru-RU"/>
        </w:rPr>
        <w:drawing>
          <wp:inline distT="0" distB="0" distL="0" distR="0">
            <wp:extent cx="8255" cy="1587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2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результатов мониторинга показателей.</w:t>
      </w:r>
      <w:r w:rsidRPr="00D12637">
        <w:rPr>
          <w:rFonts w:ascii="Times New Roman" w:hAnsi="Times New Roman" w:cs="Times New Roman"/>
          <w:noProof/>
          <w:lang w:eastAsia="ru-RU"/>
        </w:rPr>
        <w:drawing>
          <wp:inline distT="0" distB="0" distL="0" distR="0">
            <wp:extent cx="8255" cy="825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 руководителю, заместителю и педагогам образовательных учреждений, включенным в состав кадрового резерва.</w:t>
      </w:r>
    </w:p>
    <w:p w:rsidR="00056376" w:rsidRPr="00D12637" w:rsidRDefault="00056376" w:rsidP="00D12637">
      <w:pPr>
        <w:spacing w:after="33"/>
        <w:ind w:left="35" w:right="43"/>
        <w:jc w:val="both"/>
        <w:rPr>
          <w:rFonts w:ascii="Times New Roman" w:hAnsi="Times New Roman" w:cs="Times New Roman"/>
        </w:rPr>
      </w:pPr>
      <w:r w:rsidRPr="00D12637">
        <w:rPr>
          <w:rFonts w:ascii="Times New Roman" w:hAnsi="Times New Roman" w:cs="Times New Roman"/>
        </w:rPr>
        <w:t xml:space="preserve">5.5.8. Комплекс мер — мероприятия, направленные на совершенствование эффективности деятельности руководителей образовательных учреждений. Может включать: организацию участия или проведение профессиональных конкурсов для руководителей образовательных учреждений; разработку и реализацию программы по формированию резерва управленческих кадров, системы назначения руководителей образовательных учреждений, программ </w:t>
      </w:r>
      <w:r w:rsidRPr="00D12637">
        <w:rPr>
          <w:rFonts w:ascii="Times New Roman" w:hAnsi="Times New Roman" w:cs="Times New Roman"/>
          <w:noProof/>
          <w:lang w:eastAsia="ru-RU"/>
        </w:rPr>
        <w:drawing>
          <wp:inline distT="0" distB="0" distL="0" distR="0">
            <wp:extent cx="8255" cy="825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развития образовательных учреждений, организацию </w:t>
      </w:r>
      <w:proofErr w:type="spellStart"/>
      <w:r w:rsidRPr="00D12637">
        <w:rPr>
          <w:rFonts w:ascii="Times New Roman" w:hAnsi="Times New Roman" w:cs="Times New Roman"/>
        </w:rPr>
        <w:t>стажировочной</w:t>
      </w:r>
      <w:proofErr w:type="spellEnd"/>
      <w:r w:rsidRPr="00D12637">
        <w:rPr>
          <w:rFonts w:ascii="Times New Roman" w:hAnsi="Times New Roman" w:cs="Times New Roman"/>
        </w:rPr>
        <w:t xml:space="preserve"> деятельности и повышения квалификации руководителей образовательных учреждений по вопросам управления качеством образования, развитие сетевого взаимодействия руководителей образовательных учреждений.</w:t>
      </w:r>
    </w:p>
    <w:p w:rsidR="00056376" w:rsidRPr="00D12637" w:rsidRDefault="00056376" w:rsidP="00DE67EC">
      <w:pPr>
        <w:ind w:left="35" w:right="43"/>
        <w:jc w:val="both"/>
        <w:rPr>
          <w:rFonts w:ascii="Times New Roman" w:hAnsi="Times New Roman" w:cs="Times New Roman"/>
        </w:rPr>
      </w:pPr>
      <w:r w:rsidRPr="00D12637">
        <w:rPr>
          <w:rFonts w:ascii="Times New Roman" w:hAnsi="Times New Roman" w:cs="Times New Roman"/>
        </w:rPr>
        <w:t xml:space="preserve">5.5.9. Управленческие решения принимаются по результатам проведенного анализа и направлены на повышение эффективности </w:t>
      </w:r>
      <w:r w:rsidRPr="00D12637">
        <w:rPr>
          <w:rFonts w:ascii="Times New Roman" w:hAnsi="Times New Roman" w:cs="Times New Roman"/>
          <w:noProof/>
          <w:lang w:eastAsia="ru-RU"/>
        </w:rPr>
        <w:drawing>
          <wp:inline distT="0" distB="0" distL="0" distR="0">
            <wp:extent cx="8255" cy="825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деятельности руководителей образовательных учреждений. Оформляются постановлениями администрации района, распорядительными актами Комитета по образованию.</w:t>
      </w:r>
    </w:p>
    <w:p w:rsidR="00056376" w:rsidRPr="00D12637" w:rsidRDefault="00056376" w:rsidP="00DE67EC">
      <w:pPr>
        <w:spacing w:after="243"/>
        <w:ind w:left="35" w:right="43"/>
        <w:jc w:val="both"/>
        <w:rPr>
          <w:rFonts w:ascii="Times New Roman" w:hAnsi="Times New Roman" w:cs="Times New Roman"/>
        </w:rPr>
      </w:pPr>
      <w:r w:rsidRPr="00D12637">
        <w:rPr>
          <w:rFonts w:ascii="Times New Roman" w:hAnsi="Times New Roman" w:cs="Times New Roman"/>
        </w:rPr>
        <w:t xml:space="preserve">5.5.10. Анализ эффективности принятых управленческих решений и комплекса мер осуществляется на основе результатов мониторинга в течение </w:t>
      </w:r>
      <w:r w:rsidRPr="00D12637">
        <w:rPr>
          <w:rFonts w:ascii="Times New Roman" w:hAnsi="Times New Roman" w:cs="Times New Roman"/>
          <w:noProof/>
          <w:lang w:eastAsia="ru-RU"/>
        </w:rPr>
        <w:drawing>
          <wp:inline distT="0" distB="0" distL="0" distR="0">
            <wp:extent cx="8255" cy="825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календарного года, следующего за их принятием.</w:t>
      </w:r>
    </w:p>
    <w:p w:rsidR="00056376" w:rsidRPr="00DE67EC" w:rsidRDefault="00056376" w:rsidP="00D12637">
      <w:pPr>
        <w:spacing w:after="3" w:line="259" w:lineRule="auto"/>
        <w:ind w:left="46" w:right="36" w:hanging="10"/>
        <w:jc w:val="both"/>
        <w:rPr>
          <w:rFonts w:ascii="Times New Roman" w:hAnsi="Times New Roman" w:cs="Times New Roman"/>
          <w:b/>
        </w:rPr>
      </w:pPr>
      <w:r w:rsidRPr="00DE67EC">
        <w:rPr>
          <w:rFonts w:ascii="Times New Roman" w:hAnsi="Times New Roman" w:cs="Times New Roman"/>
          <w:b/>
        </w:rPr>
        <w:t>5.6. Система обеспечения профессионального развития педагогических работников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xml:space="preserve">5.6.1. Оценка качества обеспечения профессионального развития </w:t>
      </w:r>
      <w:r w:rsidRPr="00D12637">
        <w:rPr>
          <w:rFonts w:ascii="Times New Roman" w:hAnsi="Times New Roman" w:cs="Times New Roman"/>
          <w:noProof/>
          <w:lang w:eastAsia="ru-RU"/>
        </w:rPr>
        <w:drawing>
          <wp:inline distT="0" distB="0" distL="0" distR="0">
            <wp:extent cx="8255" cy="825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педагогических работников предназначена для комплексного анализа организации методической работы с педагогами в муниципалитете.</w:t>
      </w:r>
      <w:r w:rsidRPr="00D12637">
        <w:rPr>
          <w:rFonts w:ascii="Times New Roman" w:hAnsi="Times New Roman" w:cs="Times New Roman"/>
          <w:noProof/>
          <w:lang w:eastAsia="ru-RU"/>
        </w:rPr>
        <w:drawing>
          <wp:inline distT="0" distB="0" distL="0" distR="0">
            <wp:extent cx="8255" cy="825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5.62. Цели системы обеспечения профессионального развития педагогических работников:</w:t>
      </w:r>
    </w:p>
    <w:p w:rsidR="00056376" w:rsidRPr="00D12637" w:rsidRDefault="00056376" w:rsidP="00DE67EC">
      <w:pPr>
        <w:ind w:right="43"/>
        <w:jc w:val="both"/>
        <w:rPr>
          <w:rFonts w:ascii="Times New Roman" w:hAnsi="Times New Roman" w:cs="Times New Roman"/>
        </w:rPr>
      </w:pPr>
      <w:r w:rsidRPr="00D12637">
        <w:rPr>
          <w:rFonts w:ascii="Times New Roman" w:hAnsi="Times New Roman" w:cs="Times New Roman"/>
        </w:rPr>
        <w:t>— выявление профессиональных дефицитов педагогических работников;</w:t>
      </w:r>
    </w:p>
    <w:p w:rsidR="00056376" w:rsidRPr="00D12637" w:rsidRDefault="00056376" w:rsidP="00D12637">
      <w:pPr>
        <w:spacing w:after="3" w:line="259" w:lineRule="auto"/>
        <w:ind w:left="10" w:right="107" w:hanging="10"/>
        <w:jc w:val="both"/>
        <w:rPr>
          <w:rFonts w:ascii="Times New Roman" w:hAnsi="Times New Roman" w:cs="Times New Roman"/>
        </w:rPr>
      </w:pPr>
      <w:r w:rsidRPr="00D12637">
        <w:rPr>
          <w:rFonts w:ascii="Times New Roman" w:hAnsi="Times New Roman" w:cs="Times New Roman"/>
        </w:rPr>
        <w:t>— повышение профессионального мастерства педагогических работников;</w:t>
      </w:r>
    </w:p>
    <w:p w:rsidR="00056376" w:rsidRPr="00D12637" w:rsidRDefault="00056376" w:rsidP="00D12637">
      <w:pPr>
        <w:spacing w:after="34"/>
        <w:ind w:left="35" w:right="43"/>
        <w:jc w:val="both"/>
        <w:rPr>
          <w:rFonts w:ascii="Times New Roman" w:hAnsi="Times New Roman" w:cs="Times New Roman"/>
        </w:rPr>
      </w:pPr>
      <w:r w:rsidRPr="00D12637">
        <w:rPr>
          <w:rFonts w:ascii="Times New Roman" w:hAnsi="Times New Roman" w:cs="Times New Roman"/>
        </w:rPr>
        <w:t>— поддержка молодых педагогов, организация системы наставничества, реализация программ наставничества;</w:t>
      </w:r>
      <w:r w:rsidRPr="00D12637">
        <w:rPr>
          <w:rFonts w:ascii="Times New Roman" w:hAnsi="Times New Roman" w:cs="Times New Roman"/>
          <w:noProof/>
          <w:lang w:eastAsia="ru-RU"/>
        </w:rPr>
        <w:drawing>
          <wp:inline distT="0" distB="0" distL="0" distR="0">
            <wp:extent cx="8255" cy="825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сопровождение деятельности муниципальных методических объединений, различных форм сетевого взаимодействия педагогов, в </w:t>
      </w:r>
      <w:proofErr w:type="spellStart"/>
      <w:r w:rsidRPr="00D12637">
        <w:rPr>
          <w:rFonts w:ascii="Times New Roman" w:hAnsi="Times New Roman" w:cs="Times New Roman"/>
        </w:rPr>
        <w:t>т.ч</w:t>
      </w:r>
      <w:proofErr w:type="spellEnd"/>
      <w:r w:rsidRPr="00D12637">
        <w:rPr>
          <w:rFonts w:ascii="Times New Roman" w:hAnsi="Times New Roman" w:cs="Times New Roman"/>
        </w:rPr>
        <w:t>. через организацию и проведение мероприятий муниципального уровня;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организация, проведение и сопровождение конкурсного движения педагогов.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Заявленные цели позволяют в совокупности оценивать систему </w:t>
      </w:r>
      <w:r w:rsidRPr="00D12637">
        <w:rPr>
          <w:rFonts w:ascii="Times New Roman" w:hAnsi="Times New Roman" w:cs="Times New Roman"/>
          <w:noProof/>
          <w:lang w:eastAsia="ru-RU"/>
        </w:rPr>
        <w:drawing>
          <wp:inline distT="0" distB="0" distL="0" distR="0">
            <wp:extent cx="8255" cy="825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7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методической работы с учетом федеральных и региональных тенденций, в том числе в аспекте реализации проекта «Учитель будущего» национального проекта «Образование».</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5.63. Показатели и методы сбора информации, используемые в оценке </w:t>
      </w:r>
      <w:r w:rsidRPr="00D12637">
        <w:rPr>
          <w:rFonts w:ascii="Times New Roman" w:hAnsi="Times New Roman" w:cs="Times New Roman"/>
          <w:noProof/>
          <w:lang w:eastAsia="ru-RU"/>
        </w:rPr>
        <w:drawing>
          <wp:inline distT="0" distB="0" distL="0" distR="0">
            <wp:extent cx="15875" cy="63500"/>
            <wp:effectExtent l="0" t="0" r="317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2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5875" cy="63500"/>
                    </a:xfrm>
                    <a:prstGeom prst="rect">
                      <a:avLst/>
                    </a:prstGeom>
                    <a:noFill/>
                    <a:ln>
                      <a:noFill/>
                    </a:ln>
                  </pic:spPr>
                </pic:pic>
              </a:graphicData>
            </a:graphic>
          </wp:inline>
        </w:drawing>
      </w:r>
      <w:r w:rsidRPr="00D12637">
        <w:rPr>
          <w:rFonts w:ascii="Times New Roman" w:hAnsi="Times New Roman" w:cs="Times New Roman"/>
        </w:rPr>
        <w:t xml:space="preserve">системы обеспечения профессионального развития педагогических работников, позволяют определить содержание оценки, критерии, процедуры и состав </w:t>
      </w:r>
      <w:r w:rsidRPr="00D12637">
        <w:rPr>
          <w:rFonts w:ascii="Times New Roman" w:hAnsi="Times New Roman" w:cs="Times New Roman"/>
          <w:noProof/>
          <w:lang w:eastAsia="ru-RU"/>
        </w:rPr>
        <w:drawing>
          <wp:inline distT="0" distB="0" distL="0" distR="0">
            <wp:extent cx="8255" cy="825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инструментов проведения мониторинга, методы сбора информации о состоянии каждого показателя.</w:t>
      </w:r>
    </w:p>
    <w:p w:rsidR="00056376" w:rsidRPr="00D12637" w:rsidRDefault="00056376" w:rsidP="00D12637">
      <w:pPr>
        <w:spacing w:after="30"/>
        <w:ind w:left="763" w:right="43"/>
        <w:jc w:val="both"/>
        <w:rPr>
          <w:rFonts w:ascii="Times New Roman" w:hAnsi="Times New Roman" w:cs="Times New Roman"/>
        </w:rPr>
      </w:pPr>
      <w:r w:rsidRPr="00D12637">
        <w:rPr>
          <w:rFonts w:ascii="Times New Roman" w:hAnsi="Times New Roman" w:cs="Times New Roman"/>
        </w:rPr>
        <w:t>5.6.3.1. Показатели:</w:t>
      </w:r>
    </w:p>
    <w:p w:rsidR="00056376" w:rsidRPr="00D12637" w:rsidRDefault="00056376" w:rsidP="00D12637">
      <w:pPr>
        <w:spacing w:after="25"/>
        <w:ind w:left="35" w:right="43"/>
        <w:jc w:val="both"/>
        <w:rPr>
          <w:rFonts w:ascii="Times New Roman" w:hAnsi="Times New Roman" w:cs="Times New Roman"/>
        </w:rPr>
      </w:pPr>
      <w:r w:rsidRPr="00D12637">
        <w:rPr>
          <w:rFonts w:ascii="Times New Roman" w:hAnsi="Times New Roman" w:cs="Times New Roman"/>
        </w:rPr>
        <w:t>— по учету педагогических работников, прошедших диагностику профессиональных дефицитов/предметных компетенций:</w:t>
      </w:r>
      <w:r w:rsidRPr="00D12637">
        <w:rPr>
          <w:rFonts w:ascii="Times New Roman" w:hAnsi="Times New Roman" w:cs="Times New Roman"/>
          <w:noProof/>
          <w:lang w:eastAsia="ru-RU"/>
        </w:rPr>
        <w:drawing>
          <wp:inline distT="0" distB="0" distL="0" distR="0">
            <wp:extent cx="8255" cy="825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7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spacing w:after="29"/>
        <w:ind w:left="35" w:right="43"/>
        <w:jc w:val="both"/>
        <w:rPr>
          <w:rFonts w:ascii="Times New Roman" w:hAnsi="Times New Roman" w:cs="Times New Roman"/>
        </w:rPr>
      </w:pPr>
      <w:r w:rsidRPr="00D12637">
        <w:rPr>
          <w:rFonts w:ascii="Times New Roman" w:hAnsi="Times New Roman" w:cs="Times New Roman"/>
        </w:rPr>
        <w:t>доля педагогов (в разрезе учебных предметов), прошедших диагностику профессиональных дефицитов, от общего количества педагогов (в разрезе учебных предметов); доля педагогов по каждому из видов дефицитов;</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повышению профессионального мастерства педагогических работников:</w:t>
      </w:r>
    </w:p>
    <w:p w:rsidR="00056376" w:rsidRPr="00D12637" w:rsidRDefault="00056376" w:rsidP="00D12637">
      <w:pPr>
        <w:spacing w:after="30"/>
        <w:ind w:left="35" w:right="43"/>
        <w:jc w:val="both"/>
        <w:rPr>
          <w:rFonts w:ascii="Times New Roman" w:hAnsi="Times New Roman" w:cs="Times New Roman"/>
        </w:rPr>
      </w:pPr>
      <w:r w:rsidRPr="00D12637">
        <w:rPr>
          <w:rFonts w:ascii="Times New Roman" w:hAnsi="Times New Roman" w:cs="Times New Roman"/>
        </w:rPr>
        <w:t xml:space="preserve">доля педагогов, прошедших своевременное повышение квалификации по актуальным направлениям образовательной деятельности; </w:t>
      </w:r>
      <w:r w:rsidRPr="00D12637">
        <w:rPr>
          <w:rFonts w:ascii="Times New Roman" w:hAnsi="Times New Roman" w:cs="Times New Roman"/>
          <w:noProof/>
          <w:lang w:eastAsia="ru-RU"/>
        </w:rPr>
        <w:drawing>
          <wp:inline distT="0" distB="0" distL="0" distR="0">
            <wp:extent cx="8255" cy="825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доля педагогов (дошкольных и общеобразовательных организаций, организаций дополнительного образования), аттестованных на высшую квалификационную категорию; количество педагогов, принявших участие в конкурсах профессионального мастерства;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осуществлению методической поддержки молодых педагогов/по реализации системы наставничества: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выполнение мероприятий «Дорожной карты» сопровождения учителей (педагогических работников) в возрасте до 35 лет района; доля молодых педагогов, охваченных различными формами наставничества;</w:t>
      </w:r>
    </w:p>
    <w:p w:rsidR="00056376" w:rsidRPr="00D12637" w:rsidRDefault="00056376" w:rsidP="00D12637">
      <w:pPr>
        <w:spacing w:after="81"/>
        <w:ind w:left="35" w:right="43"/>
        <w:jc w:val="both"/>
        <w:rPr>
          <w:rFonts w:ascii="Times New Roman" w:hAnsi="Times New Roman" w:cs="Times New Roman"/>
        </w:rPr>
      </w:pPr>
      <w:r w:rsidRPr="00D12637">
        <w:rPr>
          <w:rFonts w:ascii="Times New Roman" w:hAnsi="Times New Roman" w:cs="Times New Roman"/>
        </w:rPr>
        <w:t>— по реализации сетевого взаимодействия педагогов (методических объединений, профессиональных сообществ педагогов) на муниципальном уровне:</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выполнение ежегодных планов мероприятий муниципальных методических объединений; количество мероприятий, проведенных для педагогов на муниципальном уровне;</w:t>
      </w:r>
    </w:p>
    <w:p w:rsidR="00056376" w:rsidRPr="00D12637" w:rsidRDefault="00056376" w:rsidP="00D12637">
      <w:pPr>
        <w:spacing w:after="46"/>
        <w:ind w:left="35" w:right="43"/>
        <w:jc w:val="both"/>
        <w:rPr>
          <w:rFonts w:ascii="Times New Roman" w:hAnsi="Times New Roman" w:cs="Times New Roman"/>
        </w:rPr>
      </w:pPr>
      <w:r w:rsidRPr="00D12637">
        <w:rPr>
          <w:rFonts w:ascii="Times New Roman" w:hAnsi="Times New Roman" w:cs="Times New Roman"/>
        </w:rPr>
        <w:t>— по выявлению кадровых потребностей в образовательных учреждениях района:</w:t>
      </w:r>
    </w:p>
    <w:p w:rsidR="00056376" w:rsidRPr="00D12637" w:rsidRDefault="00056376" w:rsidP="00B068EE">
      <w:pPr>
        <w:ind w:left="35" w:right="43"/>
        <w:jc w:val="both"/>
        <w:rPr>
          <w:rFonts w:ascii="Times New Roman" w:hAnsi="Times New Roman" w:cs="Times New Roman"/>
        </w:rPr>
      </w:pPr>
      <w:r w:rsidRPr="00D12637">
        <w:rPr>
          <w:rFonts w:ascii="Times New Roman" w:hAnsi="Times New Roman" w:cs="Times New Roman"/>
          <w:noProof/>
          <w:lang w:eastAsia="ru-RU"/>
        </w:rPr>
        <w:lastRenderedPageBreak/>
        <w:drawing>
          <wp:inline distT="0" distB="0" distL="0" distR="0">
            <wp:extent cx="95250" cy="4000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30"/>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5250" cy="40005"/>
                    </a:xfrm>
                    <a:prstGeom prst="rect">
                      <a:avLst/>
                    </a:prstGeom>
                    <a:noFill/>
                    <a:ln>
                      <a:noFill/>
                    </a:ln>
                  </pic:spPr>
                </pic:pic>
              </a:graphicData>
            </a:graphic>
          </wp:inline>
        </w:drawing>
      </w:r>
      <w:r w:rsidRPr="00D12637">
        <w:rPr>
          <w:rFonts w:ascii="Times New Roman" w:hAnsi="Times New Roman" w:cs="Times New Roman"/>
        </w:rPr>
        <w:t>доля педагогических работников,</w:t>
      </w:r>
      <w:r w:rsidRPr="00D12637">
        <w:rPr>
          <w:rFonts w:ascii="Times New Roman" w:hAnsi="Times New Roman" w:cs="Times New Roman"/>
        </w:rPr>
        <w:tab/>
        <w:t>имеющих образование, соответствующее профилю преподаваемого учебного предмета.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5.6.32. Методы сбора определяют порядок получения информации о </w:t>
      </w:r>
      <w:r w:rsidRPr="00D12637">
        <w:rPr>
          <w:rFonts w:ascii="Times New Roman" w:hAnsi="Times New Roman" w:cs="Times New Roman"/>
          <w:noProof/>
          <w:lang w:eastAsia="ru-RU"/>
        </w:rPr>
        <w:drawing>
          <wp:inline distT="0" distB="0" distL="0" distR="0">
            <wp:extent cx="8255" cy="825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состоянии показателей системы обеспечения профессионального развития педагогических работников.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xml:space="preserve">. с использованием федеральных и региональных </w:t>
      </w:r>
      <w:r w:rsidRPr="00D12637">
        <w:rPr>
          <w:rFonts w:ascii="Times New Roman" w:hAnsi="Times New Roman" w:cs="Times New Roman"/>
          <w:noProof/>
          <w:lang w:eastAsia="ru-RU"/>
        </w:rPr>
        <w:drawing>
          <wp:inline distT="0" distB="0" distL="0" distR="0">
            <wp:extent cx="8255" cy="825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информационных систем, наблюдение, анкетирование, запросы, аналитические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5.6.4. Мониторинг состояния системы обеспечения профессионального развития педагогических работников направлен на получение информации по всем показателям, используемым в системе. Мониторинги (цели, задачи, </w:t>
      </w:r>
      <w:r w:rsidRPr="00D12637">
        <w:rPr>
          <w:rFonts w:ascii="Times New Roman" w:hAnsi="Times New Roman" w:cs="Times New Roman"/>
          <w:noProof/>
          <w:lang w:eastAsia="ru-RU"/>
        </w:rPr>
        <w:drawing>
          <wp:inline distT="0" distB="0" distL="0" distR="0">
            <wp:extent cx="8255" cy="158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43"/>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периоды проведения, показатели, методы 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5.6.5. Комплексный анализ результатов мониторинга обеспечивает динамику изменения показателей обеспечения профессионального развития </w:t>
      </w:r>
      <w:r w:rsidRPr="00D12637">
        <w:rPr>
          <w:rFonts w:ascii="Times New Roman" w:hAnsi="Times New Roman" w:cs="Times New Roman"/>
          <w:noProof/>
          <w:lang w:eastAsia="ru-RU"/>
        </w:rPr>
        <w:drawing>
          <wp:inline distT="0" distB="0" distL="0" distR="0">
            <wp:extent cx="8255" cy="825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педагогических работников, выявление актуальных и «проблемных» </w:t>
      </w:r>
      <w:r w:rsidRPr="00D12637">
        <w:rPr>
          <w:rFonts w:ascii="Times New Roman" w:hAnsi="Times New Roman" w:cs="Times New Roman"/>
          <w:noProof/>
          <w:lang w:eastAsia="ru-RU"/>
        </w:rPr>
        <w:drawing>
          <wp:inline distT="0" distB="0" distL="0" distR="0">
            <wp:extent cx="8255" cy="825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направлений.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5.6.6.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адресные рекомендации, разработанные с учетом анализа результатов мониторинга показателей (могут фиксироваться в аналитических справках, </w:t>
      </w:r>
      <w:r w:rsidRPr="00D12637">
        <w:rPr>
          <w:rFonts w:ascii="Times New Roman" w:hAnsi="Times New Roman" w:cs="Times New Roman"/>
          <w:noProof/>
          <w:lang w:eastAsia="ru-RU"/>
        </w:rPr>
        <w:drawing>
          <wp:inline distT="0" distB="0" distL="0" distR="0">
            <wp:extent cx="8255" cy="825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протоколах и т.д.);</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рекомендации по использованию успешных практик, разработанных с учетом анализа результатов мониторинга показателей; </w:t>
      </w:r>
      <w:r w:rsidRPr="00D12637">
        <w:rPr>
          <w:rFonts w:ascii="Times New Roman" w:hAnsi="Times New Roman" w:cs="Times New Roman"/>
          <w:noProof/>
          <w:lang w:eastAsia="ru-RU"/>
        </w:rPr>
        <w:drawing>
          <wp:inline distT="0" distB="0" distL="0" distR="0">
            <wp:extent cx="8255" cy="825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03505" cy="2413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4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3505" cy="24130"/>
                    </a:xfrm>
                    <a:prstGeom prst="rect">
                      <a:avLst/>
                    </a:prstGeom>
                    <a:noFill/>
                    <a:ln>
                      <a:noFill/>
                    </a:ln>
                  </pic:spPr>
                </pic:pic>
              </a:graphicData>
            </a:graphic>
          </wp:inline>
        </w:drawing>
      </w:r>
      <w:r w:rsidRPr="00D12637">
        <w:rPr>
          <w:rFonts w:ascii="Times New Roman" w:hAnsi="Times New Roman" w:cs="Times New Roman"/>
        </w:rPr>
        <w:t>методические и иные материалы, разработанные с учетом анализа результатов мониторинга показателей.</w:t>
      </w:r>
      <w:r w:rsidRPr="00D12637">
        <w:rPr>
          <w:rFonts w:ascii="Times New Roman" w:hAnsi="Times New Roman" w:cs="Times New Roman"/>
          <w:noProof/>
          <w:lang w:eastAsia="ru-RU"/>
        </w:rPr>
        <w:drawing>
          <wp:inline distT="0" distB="0" distL="0" distR="0">
            <wp:extent cx="15875" cy="2413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4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p>
    <w:p w:rsidR="00056376" w:rsidRPr="00D12637" w:rsidRDefault="00056376" w:rsidP="00B068EE">
      <w:pPr>
        <w:ind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r w:rsidRPr="00D12637">
        <w:rPr>
          <w:rFonts w:ascii="Times New Roman" w:hAnsi="Times New Roman" w:cs="Times New Roman"/>
          <w:noProof/>
          <w:lang w:eastAsia="ru-RU"/>
        </w:rPr>
        <w:drawing>
          <wp:inline distT="0" distB="0" distL="0" distR="0">
            <wp:extent cx="8255" cy="825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8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E67EC">
      <w:pPr>
        <w:ind w:right="43"/>
        <w:jc w:val="both"/>
        <w:rPr>
          <w:rFonts w:ascii="Times New Roman" w:hAnsi="Times New Roman" w:cs="Times New Roman"/>
        </w:rPr>
      </w:pPr>
      <w:r w:rsidRPr="00D12637">
        <w:rPr>
          <w:rFonts w:ascii="Times New Roman" w:hAnsi="Times New Roman" w:cs="Times New Roman"/>
        </w:rPr>
        <w:t xml:space="preserve">— руководителю, заместителю и педагогам образовательных учреждений, </w:t>
      </w:r>
      <w:r w:rsidRPr="00D12637">
        <w:rPr>
          <w:rFonts w:ascii="Times New Roman" w:hAnsi="Times New Roman" w:cs="Times New Roman"/>
          <w:noProof/>
          <w:lang w:eastAsia="ru-RU"/>
        </w:rPr>
        <w:drawing>
          <wp:inline distT="0" distB="0" distL="0" distR="0">
            <wp:extent cx="111125" cy="24130"/>
            <wp:effectExtent l="0" t="0" r="317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4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11125" cy="24130"/>
                    </a:xfrm>
                    <a:prstGeom prst="rect">
                      <a:avLst/>
                    </a:prstGeom>
                    <a:noFill/>
                    <a:ln>
                      <a:noFill/>
                    </a:ln>
                  </pic:spPr>
                </pic:pic>
              </a:graphicData>
            </a:graphic>
          </wp:inline>
        </w:drawing>
      </w:r>
      <w:r w:rsidRPr="00D12637">
        <w:rPr>
          <w:rFonts w:ascii="Times New Roman" w:hAnsi="Times New Roman" w:cs="Times New Roman"/>
        </w:rPr>
        <w:t>руководителю и педагогам муниципальных методических объединений.</w:t>
      </w:r>
    </w:p>
    <w:p w:rsidR="00056376" w:rsidRPr="00D12637" w:rsidRDefault="00056376" w:rsidP="00DE67EC">
      <w:pPr>
        <w:ind w:right="43"/>
        <w:jc w:val="both"/>
        <w:rPr>
          <w:rFonts w:ascii="Times New Roman" w:hAnsi="Times New Roman" w:cs="Times New Roman"/>
        </w:rPr>
      </w:pPr>
      <w:r w:rsidRPr="00D12637">
        <w:rPr>
          <w:rFonts w:ascii="Times New Roman" w:hAnsi="Times New Roman" w:cs="Times New Roman"/>
        </w:rPr>
        <w:t>5.6.7. Комплекс мер — мероприятия, направленные на: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информирование педагогического сообщества о новых тенденциях в сфере образования, задачах и требованиях к профессиональной компетентности </w:t>
      </w:r>
      <w:r w:rsidRPr="00D12637">
        <w:rPr>
          <w:rFonts w:ascii="Times New Roman" w:hAnsi="Times New Roman" w:cs="Times New Roman"/>
          <w:noProof/>
          <w:lang w:eastAsia="ru-RU"/>
        </w:rPr>
        <w:drawing>
          <wp:inline distT="0" distB="0" distL="0" distR="0">
            <wp:extent cx="8255" cy="7175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5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255" cy="71755"/>
                    </a:xfrm>
                    <a:prstGeom prst="rect">
                      <a:avLst/>
                    </a:prstGeom>
                    <a:noFill/>
                    <a:ln>
                      <a:noFill/>
                    </a:ln>
                  </pic:spPr>
                </pic:pic>
              </a:graphicData>
            </a:graphic>
          </wp:inline>
        </w:drawing>
      </w:r>
      <w:r w:rsidRPr="00D12637">
        <w:rPr>
          <w:rFonts w:ascii="Times New Roman" w:hAnsi="Times New Roman" w:cs="Times New Roman"/>
        </w:rPr>
        <w:t>педагогических работников;</w:t>
      </w:r>
    </w:p>
    <w:p w:rsidR="00056376" w:rsidRPr="00D12637" w:rsidRDefault="00056376" w:rsidP="00B068EE">
      <w:pPr>
        <w:spacing w:line="242" w:lineRule="auto"/>
        <w:ind w:left="35" w:right="28"/>
        <w:jc w:val="both"/>
        <w:rPr>
          <w:rFonts w:ascii="Times New Roman" w:hAnsi="Times New Roman" w:cs="Times New Roman"/>
        </w:rPr>
      </w:pPr>
      <w:r w:rsidRPr="00D12637">
        <w:rPr>
          <w:rFonts w:ascii="Times New Roman" w:hAnsi="Times New Roman" w:cs="Times New Roman"/>
        </w:rPr>
        <w:t xml:space="preserve">— проведение конкурсов профессионального мастерства педагогических </w:t>
      </w:r>
      <w:r w:rsidRPr="00D12637">
        <w:rPr>
          <w:rFonts w:ascii="Times New Roman" w:hAnsi="Times New Roman" w:cs="Times New Roman"/>
          <w:noProof/>
          <w:lang w:eastAsia="ru-RU"/>
        </w:rPr>
        <w:drawing>
          <wp:inline distT="0" distB="0" distL="0" distR="0">
            <wp:extent cx="8255" cy="8763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5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255" cy="87630"/>
                    </a:xfrm>
                    <a:prstGeom prst="rect">
                      <a:avLst/>
                    </a:prstGeom>
                    <a:noFill/>
                    <a:ln>
                      <a:noFill/>
                    </a:ln>
                  </pic:spPr>
                </pic:pic>
              </a:graphicData>
            </a:graphic>
          </wp:inline>
        </w:drawing>
      </w:r>
      <w:r w:rsidRPr="00D12637">
        <w:rPr>
          <w:rFonts w:ascii="Times New Roman" w:hAnsi="Times New Roman" w:cs="Times New Roman"/>
        </w:rPr>
        <w:t xml:space="preserve">работников; </w:t>
      </w:r>
      <w:r w:rsidRPr="00D12637">
        <w:rPr>
          <w:rFonts w:ascii="Times New Roman" w:hAnsi="Times New Roman" w:cs="Times New Roman"/>
          <w:noProof/>
          <w:lang w:eastAsia="ru-RU"/>
        </w:rPr>
        <w:drawing>
          <wp:inline distT="0" distB="0" distL="0" distR="0">
            <wp:extent cx="135255" cy="476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55"/>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35255" cy="47625"/>
                    </a:xfrm>
                    <a:prstGeom prst="rect">
                      <a:avLst/>
                    </a:prstGeom>
                    <a:noFill/>
                    <a:ln>
                      <a:noFill/>
                    </a:ln>
                  </pic:spPr>
                </pic:pic>
              </a:graphicData>
            </a:graphic>
          </wp:inline>
        </w:drawing>
      </w:r>
      <w:r w:rsidRPr="00D12637">
        <w:rPr>
          <w:rFonts w:ascii="Times New Roman" w:hAnsi="Times New Roman" w:cs="Times New Roman"/>
        </w:rPr>
        <w:t xml:space="preserve">помощь молодым педагогам, развитие системы наставничества; </w:t>
      </w:r>
      <w:r w:rsidRPr="00D12637">
        <w:rPr>
          <w:rFonts w:ascii="Times New Roman" w:hAnsi="Times New Roman" w:cs="Times New Roman"/>
          <w:noProof/>
          <w:lang w:eastAsia="ru-RU"/>
        </w:rPr>
        <w:drawing>
          <wp:inline distT="0" distB="0" distL="0" distR="0">
            <wp:extent cx="8255" cy="82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11125" cy="15875"/>
            <wp:effectExtent l="0" t="0" r="3175" b="317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5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1125" cy="15875"/>
                    </a:xfrm>
                    <a:prstGeom prst="rect">
                      <a:avLst/>
                    </a:prstGeom>
                    <a:noFill/>
                    <a:ln>
                      <a:noFill/>
                    </a:ln>
                  </pic:spPr>
                </pic:pic>
              </a:graphicData>
            </a:graphic>
          </wp:inline>
        </w:drawing>
      </w:r>
      <w:r w:rsidRPr="00D12637">
        <w:rPr>
          <w:rFonts w:ascii="Times New Roman" w:hAnsi="Times New Roman" w:cs="Times New Roman"/>
        </w:rPr>
        <w:t xml:space="preserve">организацию методической помощи методическим объединениям </w:t>
      </w:r>
      <w:r w:rsidRPr="00D12637">
        <w:rPr>
          <w:rFonts w:ascii="Times New Roman" w:hAnsi="Times New Roman" w:cs="Times New Roman"/>
          <w:noProof/>
          <w:lang w:eastAsia="ru-RU"/>
        </w:rPr>
        <w:drawing>
          <wp:inline distT="0" distB="0" distL="0" distR="0">
            <wp:extent cx="8255" cy="825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образовательных учреждений, в том числе развитие муниципальных </w:t>
      </w:r>
      <w:r w:rsidRPr="00D12637">
        <w:rPr>
          <w:rFonts w:ascii="Times New Roman" w:hAnsi="Times New Roman" w:cs="Times New Roman"/>
          <w:noProof/>
          <w:lang w:eastAsia="ru-RU"/>
        </w:rPr>
        <w:drawing>
          <wp:inline distT="0" distB="0" distL="0" distR="0">
            <wp:extent cx="8255" cy="7175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5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255" cy="71755"/>
                    </a:xfrm>
                    <a:prstGeom prst="rect">
                      <a:avLst/>
                    </a:prstGeom>
                    <a:noFill/>
                    <a:ln>
                      <a:noFill/>
                    </a:ln>
                  </pic:spPr>
                </pic:pic>
              </a:graphicData>
            </a:graphic>
          </wp:inline>
        </w:drawing>
      </w:r>
      <w:r w:rsidRPr="00D12637">
        <w:rPr>
          <w:rFonts w:ascii="Times New Roman" w:hAnsi="Times New Roman" w:cs="Times New Roman"/>
        </w:rPr>
        <w:t>методических объединений;</w:t>
      </w:r>
      <w:r w:rsidRPr="00D12637">
        <w:rPr>
          <w:rFonts w:ascii="Times New Roman" w:hAnsi="Times New Roman" w:cs="Times New Roman"/>
          <w:noProof/>
          <w:lang w:eastAsia="ru-RU"/>
        </w:rPr>
        <w:drawing>
          <wp:inline distT="0" distB="0" distL="0" distR="0">
            <wp:extent cx="8255" cy="158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6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организацию методической работы с педагогическими работниками на основе результатов различных оценочных процедур оценки качества подготовки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проведение мероприятий, направленных на повышение качества научно-методического сопровождения педагогических работников;</w:t>
      </w:r>
    </w:p>
    <w:p w:rsidR="00056376" w:rsidRPr="00D12637" w:rsidRDefault="00056376" w:rsidP="00D12637">
      <w:pPr>
        <w:spacing w:after="2" w:line="259" w:lineRule="auto"/>
        <w:ind w:left="226" w:right="317" w:hanging="10"/>
        <w:jc w:val="both"/>
        <w:rPr>
          <w:rFonts w:ascii="Times New Roman" w:hAnsi="Times New Roman" w:cs="Times New Roman"/>
        </w:rPr>
      </w:pPr>
      <w:r w:rsidRPr="00D12637">
        <w:rPr>
          <w:rFonts w:ascii="Times New Roman" w:hAnsi="Times New Roman" w:cs="Times New Roman"/>
        </w:rPr>
        <w:t>— устранение кадрового дефицита в образовательных учреждениях.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5.6.8. Анализ эффективности предполагает оценку эффективности принятого комплекса мер и управленческих решений, направленных на совершенствование системы методической работы.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5.6.8.1. Проведение анализа эффективности принятых мер и </w:t>
      </w:r>
      <w:r w:rsidRPr="00D12637">
        <w:rPr>
          <w:rFonts w:ascii="Times New Roman" w:hAnsi="Times New Roman" w:cs="Times New Roman"/>
          <w:noProof/>
          <w:lang w:eastAsia="ru-RU"/>
        </w:rPr>
        <w:drawing>
          <wp:inline distT="0" distB="0" distL="0" distR="0">
            <wp:extent cx="8255" cy="5588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63"/>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r w:rsidRPr="00D12637">
        <w:rPr>
          <w:rFonts w:ascii="Times New Roman" w:hAnsi="Times New Roman" w:cs="Times New Roman"/>
        </w:rPr>
        <w:t>управленческих решений осуществляется на основе результатов мониторинга в течение трех лет, следующих за датой принятия меры или управленческого решения.</w:t>
      </w:r>
    </w:p>
    <w:p w:rsidR="00056376" w:rsidRPr="00D12637" w:rsidRDefault="00056376" w:rsidP="00D12637">
      <w:pPr>
        <w:spacing w:after="254"/>
        <w:ind w:left="35" w:right="43"/>
        <w:jc w:val="both"/>
        <w:rPr>
          <w:rFonts w:ascii="Times New Roman" w:hAnsi="Times New Roman" w:cs="Times New Roman"/>
        </w:rPr>
      </w:pPr>
      <w:r w:rsidRPr="00D12637">
        <w:rPr>
          <w:rFonts w:ascii="Times New Roman" w:hAnsi="Times New Roman" w:cs="Times New Roman"/>
        </w:rPr>
        <w:lastRenderedPageBreak/>
        <w:t>5.6.82. Результаты анализа выявляют эффективность принятых управленческих решений и комплекса мер, направленных на совершенствование системы обеспечения профессионального развития педагогических работников.</w:t>
      </w:r>
    </w:p>
    <w:p w:rsidR="00056376" w:rsidRPr="00DE67EC" w:rsidRDefault="00056376" w:rsidP="00D12637">
      <w:pPr>
        <w:spacing w:after="33" w:line="259" w:lineRule="auto"/>
        <w:ind w:left="46" w:right="36" w:hanging="10"/>
        <w:jc w:val="both"/>
        <w:rPr>
          <w:rFonts w:ascii="Times New Roman" w:hAnsi="Times New Roman" w:cs="Times New Roman"/>
          <w:b/>
        </w:rPr>
      </w:pPr>
      <w:r w:rsidRPr="00DE67EC">
        <w:rPr>
          <w:rFonts w:ascii="Times New Roman" w:hAnsi="Times New Roman" w:cs="Times New Roman"/>
          <w:b/>
        </w:rPr>
        <w:t>5.7. Система организации воспитания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5.7.1. Система организации воспитания обучающихся ориентирована на </w:t>
      </w:r>
      <w:r w:rsidRPr="00D12637">
        <w:rPr>
          <w:rFonts w:ascii="Times New Roman" w:hAnsi="Times New Roman" w:cs="Times New Roman"/>
          <w:noProof/>
          <w:lang w:eastAsia="ru-RU"/>
        </w:rPr>
        <w:drawing>
          <wp:inline distT="0" distB="0" distL="0" distR="0">
            <wp:extent cx="8255" cy="825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развитие социальных институтов воспитания, обновление воспитательного процесса в системе общего и дополнительного образования, в сферах физической культуры и спорта, культуры на основе оптимального сочетания отечественных традиций, современного опыта, достижений научных школ, культурно-исторического, системно-</w:t>
      </w:r>
      <w:proofErr w:type="spellStart"/>
      <w:r w:rsidRPr="00D12637">
        <w:rPr>
          <w:rFonts w:ascii="Times New Roman" w:hAnsi="Times New Roman" w:cs="Times New Roman"/>
        </w:rPr>
        <w:t>деятельностного</w:t>
      </w:r>
      <w:proofErr w:type="spellEnd"/>
      <w:r w:rsidRPr="00D12637">
        <w:rPr>
          <w:rFonts w:ascii="Times New Roman" w:hAnsi="Times New Roman" w:cs="Times New Roman"/>
        </w:rPr>
        <w:t xml:space="preserve"> подхода к социальной ситуации развития ребенка.</w:t>
      </w:r>
    </w:p>
    <w:p w:rsidR="00056376" w:rsidRPr="00D12637" w:rsidRDefault="00056376" w:rsidP="00B068EE">
      <w:pPr>
        <w:ind w:right="43"/>
        <w:jc w:val="both"/>
        <w:rPr>
          <w:rFonts w:ascii="Times New Roman" w:hAnsi="Times New Roman" w:cs="Times New Roman"/>
        </w:rPr>
      </w:pPr>
      <w:r w:rsidRPr="00D12637">
        <w:rPr>
          <w:rFonts w:ascii="Times New Roman" w:hAnsi="Times New Roman" w:cs="Times New Roman"/>
        </w:rPr>
        <w:t>5.72. Цели системы воспитания:</w:t>
      </w:r>
      <w:r w:rsidRPr="00D12637">
        <w:rPr>
          <w:rFonts w:ascii="Times New Roman" w:hAnsi="Times New Roman" w:cs="Times New Roman"/>
          <w:noProof/>
          <w:lang w:eastAsia="ru-RU"/>
        </w:rPr>
        <w:drawing>
          <wp:inline distT="0" distB="0" distL="0" distR="0">
            <wp:extent cx="8255" cy="158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68"/>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B068EE">
      <w:pPr>
        <w:ind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95250" cy="825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3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r w:rsidRPr="00D12637">
        <w:rPr>
          <w:rFonts w:ascii="Times New Roman" w:hAnsi="Times New Roman" w:cs="Times New Roman"/>
        </w:rPr>
        <w:t>развитие социальных институтов воспитания;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обновление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т.д.);</w:t>
      </w:r>
      <w:r w:rsidRPr="00D12637">
        <w:rPr>
          <w:rFonts w:ascii="Times New Roman" w:hAnsi="Times New Roman" w:cs="Times New Roman"/>
          <w:noProof/>
          <w:lang w:eastAsia="ru-RU"/>
        </w:rPr>
        <w:drawing>
          <wp:inline distT="0" distB="0" distL="0" distR="0">
            <wp:extent cx="8255" cy="793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7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255" cy="793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обеспечение физической, информационной и психологической безопасности;</w:t>
      </w:r>
      <w:r w:rsidRPr="00D12637">
        <w:rPr>
          <w:rFonts w:ascii="Times New Roman" w:hAnsi="Times New Roman" w:cs="Times New Roman"/>
          <w:noProof/>
          <w:lang w:eastAsia="ru-RU"/>
        </w:rPr>
        <w:drawing>
          <wp:inline distT="0" distB="0" distL="0" distR="0">
            <wp:extent cx="8255" cy="825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B068EE">
      <w:pPr>
        <w:ind w:right="43"/>
        <w:jc w:val="both"/>
        <w:rPr>
          <w:rFonts w:ascii="Times New Roman" w:hAnsi="Times New Roman" w:cs="Times New Roman"/>
        </w:rPr>
      </w:pPr>
      <w:r w:rsidRPr="00D12637">
        <w:rPr>
          <w:rFonts w:ascii="Times New Roman" w:hAnsi="Times New Roman" w:cs="Times New Roman"/>
        </w:rPr>
        <w:t>— развитие добровольчества (</w:t>
      </w:r>
      <w:proofErr w:type="spellStart"/>
      <w:r w:rsidRPr="00D12637">
        <w:rPr>
          <w:rFonts w:ascii="Times New Roman" w:hAnsi="Times New Roman" w:cs="Times New Roman"/>
        </w:rPr>
        <w:t>волонтерства</w:t>
      </w:r>
      <w:proofErr w:type="spellEnd"/>
      <w:r w:rsidRPr="00D12637">
        <w:rPr>
          <w:rFonts w:ascii="Times New Roman" w:hAnsi="Times New Roman" w:cs="Times New Roman"/>
        </w:rPr>
        <w:t>) среди обучающихся;</w:t>
      </w:r>
      <w:r w:rsidRPr="00D12637">
        <w:rPr>
          <w:rFonts w:ascii="Times New Roman" w:hAnsi="Times New Roman" w:cs="Times New Roman"/>
          <w:noProof/>
          <w:lang w:eastAsia="ru-RU"/>
        </w:rPr>
        <w:drawing>
          <wp:inline distT="0" distB="0" distL="0" distR="0">
            <wp:extent cx="8255" cy="825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профилактика безнадзорности и правонарушений несовершеннолетних обучающихся;</w:t>
      </w:r>
    </w:p>
    <w:p w:rsidR="00056376" w:rsidRPr="00D12637" w:rsidRDefault="00056376" w:rsidP="00B068EE">
      <w:pPr>
        <w:spacing w:line="242" w:lineRule="auto"/>
        <w:ind w:left="35" w:right="28"/>
        <w:jc w:val="both"/>
        <w:rPr>
          <w:rFonts w:ascii="Times New Roman" w:hAnsi="Times New Roman" w:cs="Times New Roman"/>
        </w:rPr>
      </w:pPr>
      <w:r w:rsidRPr="00D12637">
        <w:rPr>
          <w:rFonts w:ascii="Times New Roman" w:hAnsi="Times New Roman" w:cs="Times New Roman"/>
        </w:rPr>
        <w:t xml:space="preserve">— поддержка семей и детей, находящихся в сложной жизненной ситуации; </w:t>
      </w:r>
      <w:r w:rsidRPr="00D12637">
        <w:rPr>
          <w:rFonts w:ascii="Times New Roman" w:hAnsi="Times New Roman" w:cs="Times New Roman"/>
          <w:noProof/>
          <w:lang w:eastAsia="ru-RU"/>
        </w:rPr>
        <w:drawing>
          <wp:inline distT="0" distB="0" distL="0" distR="0">
            <wp:extent cx="8255" cy="317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7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255" cy="31750"/>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95250" cy="825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5"/>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r w:rsidRPr="00D12637">
        <w:rPr>
          <w:rFonts w:ascii="Times New Roman" w:hAnsi="Times New Roman" w:cs="Times New Roman"/>
        </w:rPr>
        <w:t>поддержка обучающихся, для которых русский язык не является родным;</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повышение педагогической культуры родителей (законных </w:t>
      </w:r>
      <w:r w:rsidRPr="00D12637">
        <w:rPr>
          <w:rFonts w:ascii="Times New Roman" w:hAnsi="Times New Roman" w:cs="Times New Roman"/>
          <w:noProof/>
          <w:lang w:eastAsia="ru-RU"/>
        </w:rPr>
        <w:drawing>
          <wp:inline distT="0" distB="0" distL="0" distR="0">
            <wp:extent cx="8255" cy="825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представителей)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организация работы педагогических работников, осуществляющих </w:t>
      </w:r>
      <w:r w:rsidRPr="00D12637">
        <w:rPr>
          <w:rFonts w:ascii="Times New Roman" w:hAnsi="Times New Roman" w:cs="Times New Roman"/>
          <w:noProof/>
          <w:lang w:eastAsia="ru-RU"/>
        </w:rPr>
        <w:drawing>
          <wp:inline distT="0" distB="0" distL="0" distR="0">
            <wp:extent cx="8255" cy="825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классное руководство в образовательных учреждениях;</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осуществление воспитательной деятельности в период каникулярного отдыха обучающихся;</w:t>
      </w:r>
      <w:r w:rsidRPr="00D12637">
        <w:rPr>
          <w:rFonts w:ascii="Times New Roman" w:hAnsi="Times New Roman" w:cs="Times New Roman"/>
          <w:noProof/>
          <w:lang w:eastAsia="ru-RU"/>
        </w:rPr>
        <w:drawing>
          <wp:inline distT="0" distB="0" distL="0" distR="0">
            <wp:extent cx="8255" cy="825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осуществление сетевого и межведомственного взаимодействия для методического обеспечения воспитательной работы.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Представленные цели позволяют в совокупности оценивать организацию воспитания обучающихся образовательных учреждений Всеволожского района с учетом реализации государственной политики в сфере воспитания обучающихся и социально-экономических и культурно-исторических условий </w:t>
      </w:r>
      <w:r w:rsidRPr="00D12637">
        <w:rPr>
          <w:rFonts w:ascii="Times New Roman" w:hAnsi="Times New Roman" w:cs="Times New Roman"/>
          <w:noProof/>
          <w:lang w:eastAsia="ru-RU"/>
        </w:rPr>
        <w:drawing>
          <wp:inline distT="0" distB="0" distL="0" distR="0">
            <wp:extent cx="8255" cy="825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района.</w:t>
      </w:r>
    </w:p>
    <w:p w:rsidR="00056376" w:rsidRPr="00D12637" w:rsidRDefault="00056376" w:rsidP="00D12637">
      <w:pPr>
        <w:ind w:left="756" w:right="43"/>
        <w:jc w:val="both"/>
        <w:rPr>
          <w:rFonts w:ascii="Times New Roman" w:hAnsi="Times New Roman" w:cs="Times New Roman"/>
        </w:rPr>
      </w:pPr>
      <w:r w:rsidRPr="00D12637">
        <w:rPr>
          <w:rFonts w:ascii="Times New Roman" w:hAnsi="Times New Roman" w:cs="Times New Roman"/>
        </w:rPr>
        <w:t>5.7 З. Показатели: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развитию социальных институтов воспитания доля образовательных учреждений, охваченных мероприятиями по гражданскому, патриотическому и т. д. воспитанию;</w:t>
      </w:r>
      <w:r w:rsidRPr="00D12637">
        <w:rPr>
          <w:rFonts w:ascii="Times New Roman" w:hAnsi="Times New Roman" w:cs="Times New Roman"/>
          <w:noProof/>
          <w:lang w:eastAsia="ru-RU"/>
        </w:rPr>
        <w:drawing>
          <wp:inline distT="0" distB="0" distL="0" distR="0">
            <wp:extent cx="8255" cy="825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обновлению воспитательного процесса с учетом современных достижений науки и на основе отечественных традиций (гражданское воспитание, патриотическое воспитание и формирование российской идентичности, духовное и нравственное воспитание детей на основе российских традиционных ценностей и т.д.):</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xml:space="preserve">доля образовательных учреждений, в которых осуществляется </w:t>
      </w:r>
      <w:r w:rsidRPr="00D12637">
        <w:rPr>
          <w:rFonts w:ascii="Times New Roman" w:hAnsi="Times New Roman" w:cs="Times New Roman"/>
          <w:noProof/>
          <w:lang w:eastAsia="ru-RU"/>
        </w:rPr>
        <w:drawing>
          <wp:inline distT="0" distB="0" distL="0" distR="0">
            <wp:extent cx="8255" cy="825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7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комплексное методическое сопровождение деятельности педагогов по вопросам воспитания; доля обучающихся, охваченных мероприятиями по направлениям воспитания, от общего количества обучающихся (по уровням образования);</w:t>
      </w:r>
      <w:r w:rsidRPr="00D12637">
        <w:rPr>
          <w:rFonts w:ascii="Times New Roman" w:hAnsi="Times New Roman" w:cs="Times New Roman"/>
          <w:noProof/>
          <w:lang w:eastAsia="ru-RU"/>
        </w:rPr>
        <w:drawing>
          <wp:inline distT="0" distB="0" distL="0" distR="0">
            <wp:extent cx="8255" cy="825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7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развитию добровольчества (</w:t>
      </w:r>
      <w:proofErr w:type="spellStart"/>
      <w:r w:rsidRPr="00D12637">
        <w:rPr>
          <w:rFonts w:ascii="Times New Roman" w:hAnsi="Times New Roman" w:cs="Times New Roman"/>
        </w:rPr>
        <w:t>волонтерства</w:t>
      </w:r>
      <w:proofErr w:type="spellEnd"/>
      <w:r w:rsidRPr="00D12637">
        <w:rPr>
          <w:rFonts w:ascii="Times New Roman" w:hAnsi="Times New Roman" w:cs="Times New Roman"/>
        </w:rPr>
        <w:t>) — доля образовательных учреждений общего образования, в которых созданы и функционируют волонтерские центры;</w:t>
      </w:r>
    </w:p>
    <w:p w:rsidR="00056376" w:rsidRPr="00D12637" w:rsidRDefault="00056376" w:rsidP="00D12637">
      <w:pPr>
        <w:spacing w:after="56"/>
        <w:ind w:left="35" w:right="43"/>
        <w:jc w:val="both"/>
        <w:rPr>
          <w:rFonts w:ascii="Times New Roman" w:hAnsi="Times New Roman" w:cs="Times New Roman"/>
        </w:rPr>
      </w:pPr>
      <w:r w:rsidRPr="00D12637">
        <w:rPr>
          <w:rFonts w:ascii="Times New Roman" w:hAnsi="Times New Roman" w:cs="Times New Roman"/>
        </w:rPr>
        <w:t xml:space="preserve">— по развитию детских общественных объединений (РДШ, </w:t>
      </w:r>
      <w:proofErr w:type="spellStart"/>
      <w:r w:rsidRPr="00D12637">
        <w:rPr>
          <w:rFonts w:ascii="Times New Roman" w:hAnsi="Times New Roman" w:cs="Times New Roman"/>
        </w:rPr>
        <w:t>Юнармия</w:t>
      </w:r>
      <w:proofErr w:type="spellEnd"/>
      <w:r w:rsidRPr="00D12637">
        <w:rPr>
          <w:rFonts w:ascii="Times New Roman" w:hAnsi="Times New Roman" w:cs="Times New Roman"/>
        </w:rPr>
        <w:t>, КОИД и т.д.) — доля обучающихся, вовлеченных в деятельность общественных объединений на базе образовательных учреждений общего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профилактике безнадзорности и правонарушений несовершеннолетних обучающихся: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обучающихся (по уровням образования), принявших участие в </w:t>
      </w:r>
      <w:r w:rsidRPr="00D12637">
        <w:rPr>
          <w:rFonts w:ascii="Times New Roman" w:hAnsi="Times New Roman" w:cs="Times New Roman"/>
          <w:noProof/>
          <w:lang w:eastAsia="ru-RU"/>
        </w:rPr>
        <w:drawing>
          <wp:inline distT="0" distB="0" distL="0" distR="0">
            <wp:extent cx="8255" cy="825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индивидуальной профилактической работе (безнадзорность и правонарушения несовершеннолетних обучающихся), от общего количества обучающихся (по уровням образования); количество обучающихся, находящихся на учете в КДН (на конец учебного года); количество обучающихся, находящихся на </w:t>
      </w:r>
      <w:proofErr w:type="spellStart"/>
      <w:r w:rsidRPr="00D12637">
        <w:rPr>
          <w:rFonts w:ascii="Times New Roman" w:hAnsi="Times New Roman" w:cs="Times New Roman"/>
        </w:rPr>
        <w:t>внутришкольном</w:t>
      </w:r>
      <w:proofErr w:type="spellEnd"/>
      <w:r w:rsidRPr="00D12637">
        <w:rPr>
          <w:rFonts w:ascii="Times New Roman" w:hAnsi="Times New Roman" w:cs="Times New Roman"/>
        </w:rPr>
        <w:t xml:space="preserve"> учете; количество обучающихся образовательного учреждения, снятых с учета в текущем календарном году (% выбывших из них);</w:t>
      </w:r>
      <w:r w:rsidRPr="00D12637">
        <w:rPr>
          <w:rFonts w:ascii="Times New Roman" w:hAnsi="Times New Roman" w:cs="Times New Roman"/>
          <w:noProof/>
          <w:lang w:eastAsia="ru-RU"/>
        </w:rPr>
        <w:drawing>
          <wp:inline distT="0" distB="0" distL="0" distR="0">
            <wp:extent cx="8255" cy="825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учету обучающихся, для которых русский язык не является родным доля детей с неродным русским языком, охваченных мероприятиями по социальной и культурной адаптации;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эффективности деятельности педагогических работников по классному руководству:</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доля педагогов, прошедших подготовку по приоритетным направлениям воспитания обучающихся, от общего количества педагогов; доля педагогических работников, осуществляющих деятельность по классному руководству, получивших поощрение;</w:t>
      </w:r>
      <w:r w:rsidRPr="00D12637">
        <w:rPr>
          <w:rFonts w:ascii="Times New Roman" w:hAnsi="Times New Roman" w:cs="Times New Roman"/>
          <w:noProof/>
          <w:lang w:eastAsia="ru-RU"/>
        </w:rPr>
        <w:drawing>
          <wp:inline distT="0" distB="0" distL="0" distR="0">
            <wp:extent cx="8255" cy="158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7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056376" w:rsidRPr="00D12637" w:rsidRDefault="00056376" w:rsidP="00D12637">
      <w:pPr>
        <w:spacing w:line="242" w:lineRule="auto"/>
        <w:ind w:left="35" w:right="28" w:firstLine="703"/>
        <w:jc w:val="both"/>
        <w:rPr>
          <w:rFonts w:ascii="Times New Roman" w:hAnsi="Times New Roman" w:cs="Times New Roman"/>
        </w:rPr>
      </w:pPr>
      <w:r w:rsidRPr="00D12637">
        <w:rPr>
          <w:rFonts w:ascii="Times New Roman" w:hAnsi="Times New Roman" w:cs="Times New Roman"/>
        </w:rPr>
        <w:t xml:space="preserve">— по учету несовершеннолетних обучающихся, охваченных различными формами деятельности в период каникулярного отдыха: </w:t>
      </w:r>
      <w:r w:rsidRPr="00D12637">
        <w:rPr>
          <w:rFonts w:ascii="Times New Roman" w:hAnsi="Times New Roman" w:cs="Times New Roman"/>
          <w:noProof/>
          <w:lang w:eastAsia="ru-RU"/>
        </w:rPr>
        <w:drawing>
          <wp:inline distT="0" distB="0" distL="0" distR="0">
            <wp:extent cx="8255" cy="158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7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71755" cy="40005"/>
            <wp:effectExtent l="0" t="0" r="444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81"/>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71755" cy="40005"/>
                    </a:xfrm>
                    <a:prstGeom prst="rect">
                      <a:avLst/>
                    </a:prstGeom>
                    <a:noFill/>
                    <a:ln>
                      <a:noFill/>
                    </a:ln>
                  </pic:spPr>
                </pic:pic>
              </a:graphicData>
            </a:graphic>
          </wp:inline>
        </w:drawing>
      </w:r>
      <w:r w:rsidRPr="00D12637">
        <w:rPr>
          <w:rFonts w:ascii="Times New Roman" w:hAnsi="Times New Roman" w:cs="Times New Roman"/>
        </w:rPr>
        <w:t>доля несовершеннолетних обучающихся, охваченных различными формами деятельности в период каникулярного отдыха.</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5.7.4. Методы сбора определяют порядок получения информации о состоянии показателей системы организации воспитания обучающихся.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с использованием федеральных и региональных информационных систем, наблюдение, анкетирование, запросы, аналитические методы.</w:t>
      </w:r>
    </w:p>
    <w:p w:rsidR="00056376" w:rsidRPr="00D12637" w:rsidRDefault="00056376" w:rsidP="00D12637">
      <w:pPr>
        <w:spacing w:after="29"/>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825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9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5.7.5. Мониторинг состояния системы организации воспитания обучающихся направлен на получение информации по всем показателям, </w:t>
      </w:r>
      <w:r w:rsidRPr="00D12637">
        <w:rPr>
          <w:rFonts w:ascii="Times New Roman" w:hAnsi="Times New Roman" w:cs="Times New Roman"/>
          <w:noProof/>
          <w:lang w:eastAsia="ru-RU"/>
        </w:rPr>
        <w:drawing>
          <wp:inline distT="0" distB="0" distL="0" distR="0">
            <wp:extent cx="15875" cy="2413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9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r w:rsidRPr="00D12637">
        <w:rPr>
          <w:rFonts w:ascii="Times New Roman" w:hAnsi="Times New Roman" w:cs="Times New Roman"/>
        </w:rPr>
        <w:t xml:space="preserve">используемым в системе. Мониторинги (цели, задачи, периоды проведения, </w:t>
      </w:r>
      <w:r w:rsidRPr="00D12637">
        <w:rPr>
          <w:rFonts w:ascii="Times New Roman" w:hAnsi="Times New Roman" w:cs="Times New Roman"/>
          <w:noProof/>
          <w:lang w:eastAsia="ru-RU"/>
        </w:rPr>
        <w:drawing>
          <wp:inline distT="0" distB="0" distL="0" distR="0">
            <wp:extent cx="8255" cy="825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показатели, методы 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5.7.6. Комплексный анализ результатов мониторинга обеспечивает динамику изменения показателей организации воспитания обучающихся, выявление актуальных и «проблемных» направлений.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5.7.7.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адресные рекомендации, разработанные с учетом анализа результатов мониторинга показателей (могут фиксироваться в аналитических справках, протоколах и т.д.);</w:t>
      </w:r>
    </w:p>
    <w:p w:rsidR="00056376" w:rsidRPr="00D12637" w:rsidRDefault="00056376" w:rsidP="00D12637">
      <w:pPr>
        <w:spacing w:after="28"/>
        <w:ind w:left="35" w:right="43" w:firstLine="763"/>
        <w:jc w:val="both"/>
        <w:rPr>
          <w:rFonts w:ascii="Times New Roman" w:hAnsi="Times New Roman" w:cs="Times New Roman"/>
        </w:rPr>
      </w:pPr>
      <w:r w:rsidRPr="00D12637">
        <w:rPr>
          <w:rFonts w:ascii="Times New Roman" w:hAnsi="Times New Roman" w:cs="Times New Roman"/>
        </w:rPr>
        <w:t xml:space="preserve">— рекомендации по использованию успешных практик, разработанных с </w:t>
      </w:r>
      <w:r w:rsidRPr="00D12637">
        <w:rPr>
          <w:rFonts w:ascii="Times New Roman" w:hAnsi="Times New Roman" w:cs="Times New Roman"/>
          <w:noProof/>
          <w:lang w:eastAsia="ru-RU"/>
        </w:rPr>
        <w:drawing>
          <wp:inline distT="0" distB="0" distL="0" distR="0">
            <wp:extent cx="8255" cy="825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9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учетом анализа результатов мониторинга показателей;</w:t>
      </w:r>
      <w:r w:rsidRPr="00D12637">
        <w:rPr>
          <w:rFonts w:ascii="Times New Roman" w:hAnsi="Times New Roman" w:cs="Times New Roman"/>
          <w:noProof/>
          <w:lang w:eastAsia="ru-RU"/>
        </w:rPr>
        <w:drawing>
          <wp:inline distT="0" distB="0" distL="0" distR="0">
            <wp:extent cx="15875" cy="2413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9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5875" cy="24130"/>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методические и иные материалы, разработанные с учетом анализа результатов мониторинга показателей.</w:t>
      </w:r>
    </w:p>
    <w:p w:rsidR="00056376" w:rsidRPr="00D12637" w:rsidRDefault="00056376" w:rsidP="00D12637">
      <w:pPr>
        <w:ind w:left="749"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p>
    <w:p w:rsidR="00056376" w:rsidRPr="00D12637" w:rsidRDefault="00056376" w:rsidP="00D12637">
      <w:pPr>
        <w:spacing w:after="3" w:line="259" w:lineRule="auto"/>
        <w:ind w:left="10" w:right="107" w:hanging="10"/>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111125" cy="24130"/>
            <wp:effectExtent l="0" t="0" r="317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94"/>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1125" cy="24130"/>
                    </a:xfrm>
                    <a:prstGeom prst="rect">
                      <a:avLst/>
                    </a:prstGeom>
                    <a:noFill/>
                    <a:ln>
                      <a:noFill/>
                    </a:ln>
                  </pic:spPr>
                </pic:pic>
              </a:graphicData>
            </a:graphic>
          </wp:inline>
        </w:drawing>
      </w:r>
      <w:r w:rsidRPr="00D12637">
        <w:rPr>
          <w:rFonts w:ascii="Times New Roman" w:hAnsi="Times New Roman" w:cs="Times New Roman"/>
        </w:rPr>
        <w:t>руководителю, заместителю и педагогам образовательных учреждений,</w:t>
      </w:r>
    </w:p>
    <w:p w:rsidR="00056376" w:rsidRPr="00D12637" w:rsidRDefault="00056376" w:rsidP="00B068EE">
      <w:pPr>
        <w:ind w:right="43"/>
        <w:jc w:val="both"/>
        <w:rPr>
          <w:rFonts w:ascii="Times New Roman" w:hAnsi="Times New Roman" w:cs="Times New Roman"/>
        </w:rPr>
      </w:pPr>
      <w:r w:rsidRPr="00D12637">
        <w:rPr>
          <w:rFonts w:ascii="Times New Roman" w:hAnsi="Times New Roman" w:cs="Times New Roman"/>
        </w:rPr>
        <w:t>— руководителю и педагогам муниципальных методических объединений.</w:t>
      </w:r>
      <w:r w:rsidRPr="00D12637">
        <w:rPr>
          <w:rFonts w:ascii="Times New Roman" w:hAnsi="Times New Roman" w:cs="Times New Roman"/>
          <w:noProof/>
          <w:lang w:eastAsia="ru-RU"/>
        </w:rPr>
        <w:drawing>
          <wp:inline distT="0" distB="0" distL="0" distR="0">
            <wp:extent cx="8255" cy="825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B068EE">
      <w:pPr>
        <w:ind w:right="43"/>
        <w:jc w:val="both"/>
        <w:rPr>
          <w:rFonts w:ascii="Times New Roman" w:hAnsi="Times New Roman" w:cs="Times New Roman"/>
        </w:rPr>
      </w:pPr>
      <w:r w:rsidRPr="00D12637">
        <w:rPr>
          <w:rFonts w:ascii="Times New Roman" w:hAnsi="Times New Roman" w:cs="Times New Roman"/>
        </w:rPr>
        <w:t>5.7.8. Комплекс мер — мероприятия, направленные на:</w:t>
      </w:r>
      <w:r w:rsidRPr="00D12637">
        <w:rPr>
          <w:rFonts w:ascii="Times New Roman" w:hAnsi="Times New Roman" w:cs="Times New Roman"/>
          <w:noProof/>
          <w:lang w:eastAsia="ru-RU"/>
        </w:rPr>
        <w:drawing>
          <wp:inline distT="0" distB="0" distL="0" distR="0">
            <wp:extent cx="8255" cy="8763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9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8255" cy="87630"/>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95250" cy="825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r w:rsidRPr="00D12637">
        <w:rPr>
          <w:rFonts w:ascii="Times New Roman" w:hAnsi="Times New Roman" w:cs="Times New Roman"/>
        </w:rPr>
        <w:t xml:space="preserve">повышение уровня мотивации обучающихся к участию в волонтерской </w:t>
      </w:r>
      <w:r w:rsidRPr="00D12637">
        <w:rPr>
          <w:rFonts w:ascii="Times New Roman" w:hAnsi="Times New Roman" w:cs="Times New Roman"/>
          <w:noProof/>
          <w:lang w:eastAsia="ru-RU"/>
        </w:rPr>
        <w:drawing>
          <wp:inline distT="0" distB="0" distL="0" distR="0">
            <wp:extent cx="8255" cy="82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деятельности;</w:t>
      </w:r>
      <w:r w:rsidRPr="00D12637">
        <w:rPr>
          <w:rFonts w:ascii="Times New Roman" w:hAnsi="Times New Roman" w:cs="Times New Roman"/>
          <w:noProof/>
          <w:lang w:eastAsia="ru-RU"/>
        </w:rPr>
        <w:drawing>
          <wp:inline distT="0" distB="0" distL="0" distR="0">
            <wp:extent cx="8255" cy="825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B068EE">
      <w:pPr>
        <w:ind w:right="43"/>
        <w:jc w:val="both"/>
        <w:rPr>
          <w:rFonts w:ascii="Times New Roman" w:hAnsi="Times New Roman" w:cs="Times New Roman"/>
        </w:rPr>
      </w:pPr>
      <w:r w:rsidRPr="00D12637">
        <w:rPr>
          <w:rFonts w:ascii="Times New Roman" w:hAnsi="Times New Roman" w:cs="Times New Roman"/>
        </w:rPr>
        <w:t xml:space="preserve">— профилактику безопасного поведения детей в сети «Интернет»; </w:t>
      </w:r>
      <w:r w:rsidRPr="00D12637">
        <w:rPr>
          <w:rFonts w:ascii="Times New Roman" w:hAnsi="Times New Roman" w:cs="Times New Roman"/>
          <w:noProof/>
          <w:lang w:eastAsia="ru-RU"/>
        </w:rPr>
        <w:drawing>
          <wp:inline distT="0" distB="0" distL="0" distR="0">
            <wp:extent cx="95250" cy="2413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9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95250" cy="24130"/>
                    </a:xfrm>
                    <a:prstGeom prst="rect">
                      <a:avLst/>
                    </a:prstGeom>
                    <a:noFill/>
                    <a:ln>
                      <a:noFill/>
                    </a:ln>
                  </pic:spPr>
                </pic:pic>
              </a:graphicData>
            </a:graphic>
          </wp:inline>
        </w:drawing>
      </w:r>
      <w:r w:rsidRPr="00D12637">
        <w:rPr>
          <w:rFonts w:ascii="Times New Roman" w:hAnsi="Times New Roman" w:cs="Times New Roman"/>
        </w:rPr>
        <w:t xml:space="preserve">профилактику </w:t>
      </w:r>
      <w:proofErr w:type="spellStart"/>
      <w:r w:rsidRPr="00D12637">
        <w:rPr>
          <w:rFonts w:ascii="Times New Roman" w:hAnsi="Times New Roman" w:cs="Times New Roman"/>
        </w:rPr>
        <w:t>девиантного</w:t>
      </w:r>
      <w:proofErr w:type="spellEnd"/>
      <w:r w:rsidRPr="00D12637">
        <w:rPr>
          <w:rFonts w:ascii="Times New Roman" w:hAnsi="Times New Roman" w:cs="Times New Roman"/>
        </w:rPr>
        <w:t xml:space="preserve"> и </w:t>
      </w:r>
      <w:proofErr w:type="spellStart"/>
      <w:r w:rsidRPr="00D12637">
        <w:rPr>
          <w:rFonts w:ascii="Times New Roman" w:hAnsi="Times New Roman" w:cs="Times New Roman"/>
        </w:rPr>
        <w:t>делинквентного</w:t>
      </w:r>
      <w:proofErr w:type="spellEnd"/>
      <w:r w:rsidRPr="00D12637">
        <w:rPr>
          <w:rFonts w:ascii="Times New Roman" w:hAnsi="Times New Roman" w:cs="Times New Roman"/>
        </w:rPr>
        <w:t xml:space="preserve"> поведения обучающихся;</w:t>
      </w:r>
      <w:r w:rsidRPr="00D12637">
        <w:rPr>
          <w:rFonts w:ascii="Times New Roman" w:hAnsi="Times New Roman" w:cs="Times New Roman"/>
          <w:noProof/>
          <w:lang w:eastAsia="ru-RU"/>
        </w:rPr>
        <w:drawing>
          <wp:inline distT="0" distB="0" distL="0" distR="0">
            <wp:extent cx="8255" cy="825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профилактику безнадзорности и правонарушений несовершеннолетних обучающихся;</w:t>
      </w:r>
      <w:r w:rsidRPr="00D12637">
        <w:rPr>
          <w:rFonts w:ascii="Times New Roman" w:hAnsi="Times New Roman" w:cs="Times New Roman"/>
          <w:noProof/>
          <w:lang w:eastAsia="ru-RU"/>
        </w:rPr>
        <w:drawing>
          <wp:inline distT="0" distB="0" distL="0" distR="0">
            <wp:extent cx="8255" cy="825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B068EE">
      <w:pPr>
        <w:ind w:right="43"/>
        <w:jc w:val="both"/>
        <w:rPr>
          <w:rFonts w:ascii="Times New Roman" w:hAnsi="Times New Roman" w:cs="Times New Roman"/>
        </w:rPr>
      </w:pPr>
      <w:r w:rsidRPr="00D12637">
        <w:rPr>
          <w:rFonts w:ascii="Times New Roman" w:hAnsi="Times New Roman" w:cs="Times New Roman"/>
        </w:rPr>
        <w:t>— популяризацию лучшего педагогического опыта;</w:t>
      </w:r>
      <w:r w:rsidRPr="00D12637">
        <w:rPr>
          <w:rFonts w:ascii="Times New Roman" w:hAnsi="Times New Roman" w:cs="Times New Roman"/>
          <w:noProof/>
          <w:lang w:eastAsia="ru-RU"/>
        </w:rPr>
        <w:drawing>
          <wp:inline distT="0" distB="0" distL="0" distR="0">
            <wp:extent cx="8255" cy="825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стимулирование эффективности работы педагогических работников по классному руководству;</w:t>
      </w:r>
    </w:p>
    <w:p w:rsidR="00056376" w:rsidRPr="00D12637" w:rsidRDefault="00056376" w:rsidP="00B068EE">
      <w:pPr>
        <w:ind w:right="43"/>
        <w:jc w:val="both"/>
        <w:rPr>
          <w:rFonts w:ascii="Times New Roman" w:hAnsi="Times New Roman" w:cs="Times New Roman"/>
        </w:rPr>
      </w:pPr>
      <w:r w:rsidRPr="00D12637">
        <w:rPr>
          <w:rFonts w:ascii="Times New Roman" w:hAnsi="Times New Roman" w:cs="Times New Roman"/>
        </w:rPr>
        <w:t>— развитие сотрудничества субъектов системы воспитания;</w:t>
      </w:r>
      <w:r w:rsidRPr="00D12637">
        <w:rPr>
          <w:rFonts w:ascii="Times New Roman" w:hAnsi="Times New Roman" w:cs="Times New Roman"/>
          <w:noProof/>
          <w:lang w:eastAsia="ru-RU"/>
        </w:rPr>
        <w:drawing>
          <wp:inline distT="0" distB="0" distL="0" distR="0">
            <wp:extent cx="8255" cy="825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осуществление межведомственного взаимодействия по актуальным проблемам воспитания подрастающего поколения;</w:t>
      </w:r>
      <w:r w:rsidRPr="00D12637">
        <w:rPr>
          <w:rFonts w:ascii="Times New Roman" w:hAnsi="Times New Roman" w:cs="Times New Roman"/>
          <w:noProof/>
          <w:lang w:eastAsia="ru-RU"/>
        </w:rPr>
        <w:drawing>
          <wp:inline distT="0" distB="0" distL="0" distR="0">
            <wp:extent cx="15875" cy="158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00"/>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организацию каникулярного отдыха детей, включая мероприятия по обеспечению безопасности их жизни и здоровья;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поддержку семей и детей, находящихся в сложной жизненной ситуации. 5.7.9. Управленческие решения принимаются по результатам проведенного анализа и также направлены на повышение эффективности воспитательной работы. Оформляются постановлениями администрации района,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5.7.10. 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r w:rsidRPr="00D12637">
        <w:rPr>
          <w:rFonts w:ascii="Times New Roman" w:hAnsi="Times New Roman" w:cs="Times New Roman"/>
          <w:noProof/>
          <w:lang w:eastAsia="ru-RU"/>
        </w:rPr>
        <w:drawing>
          <wp:inline distT="0" distB="0" distL="0" distR="0">
            <wp:extent cx="15875" cy="158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0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p>
    <w:p w:rsidR="00056376" w:rsidRPr="00B068EE" w:rsidRDefault="00056376" w:rsidP="00D12637">
      <w:pPr>
        <w:spacing w:after="46" w:line="259" w:lineRule="auto"/>
        <w:ind w:left="46" w:hanging="10"/>
        <w:jc w:val="both"/>
        <w:rPr>
          <w:rFonts w:ascii="Times New Roman" w:hAnsi="Times New Roman" w:cs="Times New Roman"/>
          <w:b/>
        </w:rPr>
      </w:pPr>
      <w:r w:rsidRPr="00B068EE">
        <w:rPr>
          <w:rFonts w:ascii="Times New Roman" w:hAnsi="Times New Roman" w:cs="Times New Roman"/>
          <w:b/>
        </w:rPr>
        <w:t>5.8. Система мониторинга качества дошкольного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5.8.1. Система мониторинга качества дошкольного образования ориентирована на выявление степени соответствия образовательных программ дошкольного образования и условий осуществления образовательной деятельности дошкольными образовательными учреждениями нормативным требованиям и социальным ожиданиям, направлена на совершенствование управления качеством дошкольного образования.</w:t>
      </w:r>
    </w:p>
    <w:p w:rsidR="00056376" w:rsidRPr="00C91B71" w:rsidRDefault="00056376" w:rsidP="00B068EE">
      <w:pPr>
        <w:spacing w:after="0" w:line="259" w:lineRule="auto"/>
        <w:jc w:val="both"/>
        <w:rPr>
          <w:rFonts w:ascii="Times New Roman" w:hAnsi="Times New Roman" w:cs="Times New Roman"/>
          <w:b/>
        </w:rPr>
      </w:pPr>
      <w:r w:rsidRPr="00C91B71">
        <w:rPr>
          <w:rFonts w:ascii="Times New Roman" w:hAnsi="Times New Roman" w:cs="Times New Roman"/>
          <w:b/>
          <w:sz w:val="32"/>
        </w:rPr>
        <w:t>5.82. цели:</w:t>
      </w:r>
    </w:p>
    <w:p w:rsidR="00056376" w:rsidRPr="00C91B71" w:rsidRDefault="00056376" w:rsidP="00D12637">
      <w:pPr>
        <w:ind w:left="35" w:right="43"/>
        <w:jc w:val="both"/>
        <w:rPr>
          <w:rFonts w:ascii="Times New Roman" w:hAnsi="Times New Roman" w:cs="Times New Roman"/>
          <w:b/>
        </w:rPr>
      </w:pPr>
      <w:r w:rsidRPr="00C91B71">
        <w:rPr>
          <w:rFonts w:ascii="Times New Roman" w:hAnsi="Times New Roman" w:cs="Times New Roman"/>
          <w:b/>
        </w:rPr>
        <w:t>— повышение качества образовательных программ дошкольного образования;</w:t>
      </w:r>
    </w:p>
    <w:p w:rsidR="00056376" w:rsidRPr="00C91B71" w:rsidRDefault="00056376" w:rsidP="00D12637">
      <w:pPr>
        <w:ind w:left="35" w:right="43"/>
        <w:jc w:val="both"/>
        <w:rPr>
          <w:rFonts w:ascii="Times New Roman" w:hAnsi="Times New Roman" w:cs="Times New Roman"/>
          <w:b/>
        </w:rPr>
      </w:pPr>
      <w:r w:rsidRPr="00C91B71">
        <w:rPr>
          <w:rFonts w:ascii="Times New Roman" w:hAnsi="Times New Roman" w:cs="Times New Roman"/>
          <w:b/>
        </w:rPr>
        <w:t>— повышение качества содержания образовательной деятельности в дошкольных образовательных учреждениях (социально-коммуникативное развитие, познавательное развитие, речевое развитие, художественно</w:t>
      </w:r>
      <w:r w:rsidRPr="00C91B71">
        <w:rPr>
          <w:rFonts w:ascii="Times New Roman" w:hAnsi="Times New Roman" w:cs="Times New Roman"/>
          <w:b/>
          <w:noProof/>
          <w:lang w:eastAsia="ru-RU"/>
        </w:rPr>
        <w:drawing>
          <wp:inline distT="0" distB="0" distL="0" distR="0">
            <wp:extent cx="8255" cy="825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91B71">
        <w:rPr>
          <w:rFonts w:ascii="Times New Roman" w:hAnsi="Times New Roman" w:cs="Times New Roman"/>
          <w:b/>
        </w:rPr>
        <w:t>эстетическое развитие, физическое развитие);</w:t>
      </w:r>
    </w:p>
    <w:p w:rsidR="00056376" w:rsidRPr="00C91B71" w:rsidRDefault="00056376" w:rsidP="00D12637">
      <w:pPr>
        <w:ind w:left="35" w:right="43"/>
        <w:jc w:val="both"/>
        <w:rPr>
          <w:rFonts w:ascii="Times New Roman" w:hAnsi="Times New Roman" w:cs="Times New Roman"/>
          <w:b/>
        </w:rPr>
      </w:pPr>
      <w:r w:rsidRPr="00C91B71">
        <w:rPr>
          <w:rFonts w:ascii="Times New Roman" w:hAnsi="Times New Roman" w:cs="Times New Roman"/>
          <w:b/>
        </w:rPr>
        <w:t xml:space="preserve">— повышение качества образовательных условий в дошкольных образовательных учреждениях (кадровые условия, развивающая </w:t>
      </w:r>
      <w:proofErr w:type="spellStart"/>
      <w:r w:rsidRPr="00C91B71">
        <w:rPr>
          <w:rFonts w:ascii="Times New Roman" w:hAnsi="Times New Roman" w:cs="Times New Roman"/>
          <w:b/>
        </w:rPr>
        <w:t>предметнопространственная</w:t>
      </w:r>
      <w:proofErr w:type="spellEnd"/>
      <w:r w:rsidRPr="00C91B71">
        <w:rPr>
          <w:rFonts w:ascii="Times New Roman" w:hAnsi="Times New Roman" w:cs="Times New Roman"/>
          <w:b/>
        </w:rPr>
        <w:t xml:space="preserve"> среда, психолого-педагогические условия);</w:t>
      </w:r>
    </w:p>
    <w:p w:rsidR="00056376" w:rsidRPr="00C91B71" w:rsidRDefault="00056376" w:rsidP="00D12637">
      <w:pPr>
        <w:ind w:left="35" w:right="43"/>
        <w:jc w:val="both"/>
        <w:rPr>
          <w:rFonts w:ascii="Times New Roman" w:hAnsi="Times New Roman" w:cs="Times New Roman"/>
          <w:b/>
        </w:rPr>
      </w:pPr>
      <w:r w:rsidRPr="00C91B71">
        <w:rPr>
          <w:rFonts w:ascii="Times New Roman" w:hAnsi="Times New Roman" w:cs="Times New Roman"/>
          <w:b/>
        </w:rPr>
        <w:lastRenderedPageBreak/>
        <w:t>— взаимодействие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p>
    <w:p w:rsidR="00056376" w:rsidRPr="00C91B71" w:rsidRDefault="00056376" w:rsidP="00D12637">
      <w:pPr>
        <w:spacing w:after="26"/>
        <w:ind w:left="35" w:right="43"/>
        <w:jc w:val="both"/>
        <w:rPr>
          <w:rFonts w:ascii="Times New Roman" w:hAnsi="Times New Roman" w:cs="Times New Roman"/>
          <w:b/>
        </w:rPr>
      </w:pPr>
      <w:r w:rsidRPr="00C91B71">
        <w:rPr>
          <w:rFonts w:ascii="Times New Roman" w:hAnsi="Times New Roman" w:cs="Times New Roman"/>
          <w:b/>
        </w:rPr>
        <w:t>— обеспечение здоровья, безопасности и качества услуг по присмотру и уходу;</w:t>
      </w:r>
    </w:p>
    <w:p w:rsidR="00056376" w:rsidRPr="00C91B71" w:rsidRDefault="00056376" w:rsidP="00D12637">
      <w:pPr>
        <w:ind w:left="35" w:right="43"/>
        <w:jc w:val="both"/>
        <w:rPr>
          <w:rFonts w:ascii="Times New Roman" w:hAnsi="Times New Roman" w:cs="Times New Roman"/>
          <w:b/>
        </w:rPr>
      </w:pPr>
      <w:r w:rsidRPr="00C91B71">
        <w:rPr>
          <w:rFonts w:ascii="Times New Roman" w:hAnsi="Times New Roman" w:cs="Times New Roman"/>
          <w:b/>
        </w:rPr>
        <w:t>— повышение качества управления в дошкольных образовательных учреждениях.</w:t>
      </w:r>
    </w:p>
    <w:p w:rsidR="00056376" w:rsidRPr="00C91B71" w:rsidRDefault="00056376" w:rsidP="00D12637">
      <w:pPr>
        <w:ind w:left="35" w:right="43"/>
        <w:jc w:val="both"/>
        <w:rPr>
          <w:rFonts w:ascii="Times New Roman" w:hAnsi="Times New Roman" w:cs="Times New Roman"/>
          <w:b/>
        </w:rPr>
      </w:pPr>
      <w:r w:rsidRPr="00C91B71">
        <w:rPr>
          <w:rFonts w:ascii="Times New Roman" w:hAnsi="Times New Roman" w:cs="Times New Roman"/>
          <w:b/>
        </w:rPr>
        <w:t xml:space="preserve">Представленные цели позволяют в совокупности оценивать качество </w:t>
      </w:r>
      <w:r w:rsidRPr="00C91B71">
        <w:rPr>
          <w:rFonts w:ascii="Times New Roman" w:hAnsi="Times New Roman" w:cs="Times New Roman"/>
          <w:b/>
          <w:noProof/>
          <w:lang w:eastAsia="ru-RU"/>
        </w:rPr>
        <w:drawing>
          <wp:inline distT="0" distB="0" distL="0" distR="0">
            <wp:extent cx="8255" cy="825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91B71">
        <w:rPr>
          <w:rFonts w:ascii="Times New Roman" w:hAnsi="Times New Roman" w:cs="Times New Roman"/>
          <w:b/>
        </w:rPr>
        <w:t xml:space="preserve">дошкольного образования в образовательных учреждениях района по </w:t>
      </w:r>
      <w:r w:rsidRPr="00C91B71">
        <w:rPr>
          <w:rFonts w:ascii="Times New Roman" w:hAnsi="Times New Roman" w:cs="Times New Roman"/>
          <w:b/>
          <w:noProof/>
          <w:lang w:eastAsia="ru-RU"/>
        </w:rPr>
        <w:drawing>
          <wp:inline distT="0" distB="0" distL="0" distR="0">
            <wp:extent cx="8255" cy="825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91B71">
        <w:rPr>
          <w:rFonts w:ascii="Times New Roman" w:hAnsi="Times New Roman" w:cs="Times New Roman"/>
          <w:b/>
        </w:rPr>
        <w:t>представленным ниже показателям.</w:t>
      </w:r>
    </w:p>
    <w:p w:rsidR="00056376" w:rsidRPr="00D12637" w:rsidRDefault="00056376" w:rsidP="00D12637">
      <w:pPr>
        <w:ind w:left="749" w:right="43"/>
        <w:jc w:val="both"/>
        <w:rPr>
          <w:rFonts w:ascii="Times New Roman" w:hAnsi="Times New Roman" w:cs="Times New Roman"/>
        </w:rPr>
      </w:pPr>
      <w:r w:rsidRPr="00D12637">
        <w:rPr>
          <w:rFonts w:ascii="Times New Roman" w:hAnsi="Times New Roman" w:cs="Times New Roman"/>
        </w:rPr>
        <w:t>5.8.3. Показатели:</w:t>
      </w:r>
    </w:p>
    <w:p w:rsidR="00056376" w:rsidRPr="00D12637" w:rsidRDefault="00056376" w:rsidP="00D12637">
      <w:pPr>
        <w:spacing w:after="2" w:line="259" w:lineRule="auto"/>
        <w:ind w:left="226" w:right="230" w:hanging="10"/>
        <w:jc w:val="both"/>
        <w:rPr>
          <w:rFonts w:ascii="Times New Roman" w:hAnsi="Times New Roman" w:cs="Times New Roman"/>
        </w:rPr>
      </w:pPr>
      <w:r w:rsidRPr="00D12637">
        <w:rPr>
          <w:rFonts w:ascii="Times New Roman" w:hAnsi="Times New Roman" w:cs="Times New Roman"/>
        </w:rPr>
        <w:t>— по качеству образовательных программ дошкольного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доля ДОУ, в которых разработаны и реализуются образовательные программы дошкольного образования, соответствующие требованиям ФГОС ДО к структуре и содержанию образовательных программ дошкольного образования; </w:t>
      </w:r>
      <w:r w:rsidRPr="00D12637">
        <w:rPr>
          <w:rFonts w:ascii="Times New Roman" w:hAnsi="Times New Roman" w:cs="Times New Roman"/>
          <w:noProof/>
          <w:lang w:eastAsia="ru-RU"/>
        </w:rPr>
        <w:drawing>
          <wp:inline distT="0" distB="0" distL="0" distR="0">
            <wp:extent cx="8255" cy="158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05"/>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доля ДОУ, в которых содержание образовательной программы ДО обеспечивает развитие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w:t>
      </w:r>
      <w:r w:rsidRPr="00D12637">
        <w:rPr>
          <w:rFonts w:ascii="Times New Roman" w:hAnsi="Times New Roman" w:cs="Times New Roman"/>
          <w:noProof/>
          <w:lang w:eastAsia="ru-RU"/>
        </w:rPr>
        <w:drawing>
          <wp:inline distT="0" distB="0" distL="0" distR="0">
            <wp:extent cx="8255" cy="82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8255" cy="158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r w:rsidRPr="00D12637">
        <w:rPr>
          <w:rFonts w:ascii="Times New Roman" w:hAnsi="Times New Roman" w:cs="Times New Roman"/>
        </w:rPr>
        <w:t xml:space="preserve">— по качеству образовательных условий в дошкольных образовательных </w:t>
      </w:r>
      <w:r w:rsidRPr="00D12637">
        <w:rPr>
          <w:rFonts w:ascii="Times New Roman" w:hAnsi="Times New Roman" w:cs="Times New Roman"/>
          <w:noProof/>
          <w:lang w:eastAsia="ru-RU"/>
        </w:rPr>
        <w:drawing>
          <wp:inline distT="0" distB="0" distL="0" distR="0">
            <wp:extent cx="8255" cy="825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0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учреждениях (кадровые условия, развивающая предметно-пространственная среда, психолого-педагогические условия):</w:t>
      </w:r>
    </w:p>
    <w:p w:rsidR="00056376" w:rsidRPr="00D12637" w:rsidRDefault="00056376" w:rsidP="00D12637">
      <w:pPr>
        <w:spacing w:line="242" w:lineRule="auto"/>
        <w:ind w:left="741" w:right="403" w:hanging="7"/>
        <w:jc w:val="both"/>
        <w:rPr>
          <w:rFonts w:ascii="Times New Roman" w:hAnsi="Times New Roman" w:cs="Times New Roman"/>
        </w:rPr>
      </w:pPr>
      <w:r w:rsidRPr="00D12637">
        <w:rPr>
          <w:rFonts w:ascii="Times New Roman" w:hAnsi="Times New Roman" w:cs="Times New Roman"/>
        </w:rPr>
        <w:t xml:space="preserve">доля ДОУ, в которых созданы условия для обучающихся с ОВЗ; доля ДОУ с низким/высоким уровнем качества образовательной среды; доля руководителей ДОУ, обладающих требуемым качеством профессиональной подготовки, от общего числа руководителей всех ДОУ в районе; доля ДОУ, в которых кадровые условия соответствуют требованиям ФГОС ДО: обеспеченность ДОУ педагогическими кадрами (94); доля педагогических работников, аттестованных на первую/высшую квалификационную категорию; доля педагогических работников, прошедших курсы повышения квалификации по актуальным вопросам дошкольного </w:t>
      </w:r>
      <w:r w:rsidRPr="00D12637">
        <w:rPr>
          <w:rFonts w:ascii="Times New Roman" w:hAnsi="Times New Roman" w:cs="Times New Roman"/>
          <w:noProof/>
          <w:lang w:eastAsia="ru-RU"/>
        </w:rPr>
        <w:drawing>
          <wp:inline distT="0" distB="0" distL="0" distR="0">
            <wp:extent cx="8255" cy="82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образования за последние 3 года; доля педагогических работников с высшим образованием; рабочая нагрузка педагога (размер группы и соотношение между количеством воспитанников и количеством педагогов); доля ДОУ, в которых развивающая предметно-пространственная среда (предметно-пространственная среда группового помещения) соответствуют </w:t>
      </w:r>
      <w:r w:rsidRPr="00D12637">
        <w:rPr>
          <w:rFonts w:ascii="Times New Roman" w:hAnsi="Times New Roman" w:cs="Times New Roman"/>
          <w:noProof/>
          <w:lang w:eastAsia="ru-RU"/>
        </w:rPr>
        <w:drawing>
          <wp:inline distT="0" distB="0" distL="0" distR="0">
            <wp:extent cx="8255" cy="82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требованиям ФГОС ДО: в помещении (группе) достаточно места для детей, </w:t>
      </w:r>
      <w:r w:rsidRPr="00D12637">
        <w:rPr>
          <w:rFonts w:ascii="Times New Roman" w:hAnsi="Times New Roman" w:cs="Times New Roman"/>
          <w:noProof/>
          <w:lang w:eastAsia="ru-RU"/>
        </w:rPr>
        <w:drawing>
          <wp:inline distT="0" distB="0" distL="0" distR="0">
            <wp:extent cx="8255" cy="825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взрослых, размещения оборудования; достаточно мебели для повседневного </w:t>
      </w:r>
      <w:r w:rsidRPr="00D12637">
        <w:rPr>
          <w:rFonts w:ascii="Times New Roman" w:hAnsi="Times New Roman" w:cs="Times New Roman"/>
          <w:noProof/>
          <w:lang w:eastAsia="ru-RU"/>
        </w:rPr>
        <w:drawing>
          <wp:inline distT="0" distB="0" distL="0" distR="0">
            <wp:extent cx="8255" cy="825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ухода, игр, учения; в группе есть мягкая мебель (уютный уголок); в группе </w:t>
      </w:r>
      <w:r w:rsidRPr="00D12637">
        <w:rPr>
          <w:rFonts w:ascii="Times New Roman" w:hAnsi="Times New Roman" w:cs="Times New Roman"/>
          <w:noProof/>
          <w:lang w:eastAsia="ru-RU"/>
        </w:rPr>
        <w:drawing>
          <wp:inline distT="0" distB="0" distL="0" distR="0">
            <wp:extent cx="8255" cy="82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оборудовано как минимум 2 различных центра интересов, которые дают возможность детям приобрести разнообразный учебный опыт; в группе предусмотрено место для уединения; наличие в группе связанного с детьми оформления пространства; в группе оборудовано пространство для развития </w:t>
      </w:r>
      <w:r w:rsidRPr="00D12637">
        <w:rPr>
          <w:rFonts w:ascii="Times New Roman" w:hAnsi="Times New Roman" w:cs="Times New Roman"/>
          <w:noProof/>
          <w:lang w:eastAsia="ru-RU"/>
        </w:rPr>
        <w:drawing>
          <wp:inline distT="0" distB="0" distL="0" distR="0">
            <wp:extent cx="8255" cy="825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крупной моторики; в группе оборудовано пространство для развития мелкой моторики; предметно-пространственная среда на свежем воздухе, доступная воспитанникам группы, соответствует возрастным потребностям </w:t>
      </w:r>
      <w:r w:rsidRPr="00D12637">
        <w:rPr>
          <w:rFonts w:ascii="Times New Roman" w:hAnsi="Times New Roman" w:cs="Times New Roman"/>
          <w:noProof/>
          <w:lang w:eastAsia="ru-RU"/>
        </w:rPr>
        <w:drawing>
          <wp:inline distT="0" distB="0" distL="0" distR="0">
            <wp:extent cx="8255" cy="82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воспитанников; предметно-пространственная среда ДОУ, доступная воспитанникам группы вне группового помещения (наличие спортивного зала, музыкального зала, бассейна, специализированных кабинетов (логопеда, дефектолога и пр.); доля ДОУ, в которых психолого-педагогические условия соответствуют </w:t>
      </w:r>
      <w:r w:rsidRPr="00D12637">
        <w:rPr>
          <w:rFonts w:ascii="Times New Roman" w:hAnsi="Times New Roman" w:cs="Times New Roman"/>
          <w:noProof/>
          <w:lang w:eastAsia="ru-RU"/>
        </w:rPr>
        <w:drawing>
          <wp:inline distT="0" distB="0" distL="0" distR="0">
            <wp:extent cx="8255" cy="82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требованиям ФГОС ДО: использование в образовательной деятельности форм и методов работы с детьми, соответствующих их возрастным и индивидуальным особенностям; поддержка инициативы и самостоятельности детей в </w:t>
      </w:r>
      <w:r w:rsidRPr="00D12637">
        <w:rPr>
          <w:rFonts w:ascii="Times New Roman" w:hAnsi="Times New Roman" w:cs="Times New Roman"/>
          <w:noProof/>
          <w:lang w:eastAsia="ru-RU"/>
        </w:rPr>
        <w:drawing>
          <wp:inline distT="0" distB="0" distL="0" distR="0">
            <wp:extent cx="8255" cy="825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специфических для них видах деятельности; защита детей от всех форм физического и психического насилия; поддержка родителей (законных представителей) в воспитании детей, охране </w:t>
      </w:r>
      <w:r w:rsidRPr="00D12637">
        <w:rPr>
          <w:rFonts w:ascii="Times New Roman" w:hAnsi="Times New Roman" w:cs="Times New Roman"/>
        </w:rPr>
        <w:lastRenderedPageBreak/>
        <w:t>и укреплении их здоровья, вовлечение семей непосредственно в образовательную деятельность и др.;</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 взаимодействию с семьей (участие семьи в образовательной деятельности, удовлетворенность семьи образовательными услугами, индивидуальная поддержка развития детей в семье):</w:t>
      </w:r>
      <w:r w:rsidRPr="00D12637">
        <w:rPr>
          <w:rFonts w:ascii="Times New Roman" w:hAnsi="Times New Roman" w:cs="Times New Roman"/>
          <w:noProof/>
          <w:lang w:eastAsia="ru-RU"/>
        </w:rPr>
        <w:drawing>
          <wp:inline distT="0" distB="0" distL="0" distR="0">
            <wp:extent cx="8255" cy="82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8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доля ДОУ, в которых организовано взаимодействие с семьей: число родителей, участвующих в образовательной деятельности ДОУ; удовлетворенность родителей качеством дошкольного образования; наличие индивидуальной поддержки развития детей в семье; по обеспечению здоровья, безопасности и качеству услуг по присмотру и уходу:</w:t>
      </w:r>
    </w:p>
    <w:p w:rsidR="00056376" w:rsidRPr="00D12637" w:rsidRDefault="00056376" w:rsidP="00D12637">
      <w:pPr>
        <w:spacing w:after="39"/>
        <w:ind w:left="35" w:right="43" w:firstLine="785"/>
        <w:jc w:val="both"/>
        <w:rPr>
          <w:rFonts w:ascii="Times New Roman" w:hAnsi="Times New Roman" w:cs="Times New Roman"/>
        </w:rPr>
      </w:pPr>
      <w:r w:rsidRPr="00D12637">
        <w:rPr>
          <w:rFonts w:ascii="Times New Roman" w:hAnsi="Times New Roman" w:cs="Times New Roman"/>
        </w:rPr>
        <w:t xml:space="preserve">доля ДОУ, в которых созданы условия по обеспечению здоровья, безопасности и качеству услуг по присмотру и уходу за детьми (состояние здоровья воспитанников; в ДОУ созданы санитарно-гигиенические условия; в ДОУ проводятся мероприятия по сохранению и укреплению здоровья; в ДОУ организован процесс питания в соответствии с установленными требованиями; </w:t>
      </w:r>
      <w:r w:rsidRPr="00D12637">
        <w:rPr>
          <w:rFonts w:ascii="Times New Roman" w:hAnsi="Times New Roman" w:cs="Times New Roman"/>
          <w:noProof/>
          <w:lang w:eastAsia="ru-RU"/>
        </w:rPr>
        <w:drawing>
          <wp:inline distT="0" distB="0" distL="0" distR="0">
            <wp:extent cx="8255" cy="825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в ДОУ организовано медицинское обслуживание; обеспечена безопасность внутреннего помещения ДОУ (группового и </w:t>
      </w:r>
      <w:proofErr w:type="spellStart"/>
      <w:r w:rsidRPr="00D12637">
        <w:rPr>
          <w:rFonts w:ascii="Times New Roman" w:hAnsi="Times New Roman" w:cs="Times New Roman"/>
        </w:rPr>
        <w:t>внегруппового</w:t>
      </w:r>
      <w:proofErr w:type="spellEnd"/>
      <w:r w:rsidRPr="00D12637">
        <w:rPr>
          <w:rFonts w:ascii="Times New Roman" w:hAnsi="Times New Roman" w:cs="Times New Roman"/>
        </w:rPr>
        <w:t xml:space="preserve">); </w:t>
      </w:r>
      <w:r w:rsidRPr="00D12637">
        <w:rPr>
          <w:rFonts w:ascii="Times New Roman" w:hAnsi="Times New Roman" w:cs="Times New Roman"/>
          <w:noProof/>
          <w:lang w:eastAsia="ru-RU"/>
        </w:rPr>
        <w:drawing>
          <wp:inline distT="0" distB="0" distL="0" distR="0">
            <wp:extent cx="8255" cy="82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обеспечена безопасность территории ДОУ для прогулок на свежем </w:t>
      </w:r>
      <w:r w:rsidRPr="00D12637">
        <w:rPr>
          <w:rFonts w:ascii="Times New Roman" w:hAnsi="Times New Roman" w:cs="Times New Roman"/>
          <w:noProof/>
          <w:lang w:eastAsia="ru-RU"/>
        </w:rPr>
        <w:drawing>
          <wp:inline distT="0" distB="0" distL="0" distR="0">
            <wp:extent cx="8255" cy="82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воздухе; проводится контроль за чрезвычайными ситуациями и несчастными случаями);</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5.8.4. Методы сбора определяют порядок получения информации о состоянии показателей системы качества дошкольного образования. К ним относятся: методы сбора статистической информации в </w:t>
      </w:r>
      <w:proofErr w:type="spellStart"/>
      <w:r w:rsidRPr="00D12637">
        <w:rPr>
          <w:rFonts w:ascii="Times New Roman" w:hAnsi="Times New Roman" w:cs="Times New Roman"/>
        </w:rPr>
        <w:t>т.ч</w:t>
      </w:r>
      <w:proofErr w:type="spellEnd"/>
      <w:r w:rsidRPr="00D12637">
        <w:rPr>
          <w:rFonts w:ascii="Times New Roman" w:hAnsi="Times New Roman" w:cs="Times New Roman"/>
        </w:rPr>
        <w:t>. с использованием федеральных и региональных информационных систем, наблюдение, анкетирование, запросы, аналитические методы.</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noProof/>
          <w:lang w:eastAsia="ru-RU"/>
        </w:rPr>
        <w:drawing>
          <wp:anchor distT="0" distB="0" distL="114300" distR="114300" simplePos="0" relativeHeight="251675648" behindDoc="0" locked="0" layoutInCell="1" allowOverlap="0">
            <wp:simplePos x="0" y="0"/>
            <wp:positionH relativeFrom="page">
              <wp:posOffset>4123690</wp:posOffset>
            </wp:positionH>
            <wp:positionV relativeFrom="page">
              <wp:posOffset>484505</wp:posOffset>
            </wp:positionV>
            <wp:extent cx="4445" cy="4445"/>
            <wp:effectExtent l="0" t="0" r="0" b="0"/>
            <wp:wrapTopAndBottom/>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637">
        <w:rPr>
          <w:rFonts w:ascii="Times New Roman" w:hAnsi="Times New Roman" w:cs="Times New Roman"/>
        </w:rPr>
        <w:t xml:space="preserve">5.8.5. Мониторинг состояния системы качества дошкольного образования направлен на получение информации по всем показателям, используемым в системе. Мониторинги (цели, задачи, периоды проведения, показатели, методы </w:t>
      </w:r>
      <w:r w:rsidRPr="00D12637">
        <w:rPr>
          <w:rFonts w:ascii="Times New Roman" w:hAnsi="Times New Roman" w:cs="Times New Roman"/>
          <w:noProof/>
          <w:lang w:eastAsia="ru-RU"/>
        </w:rPr>
        <w:drawing>
          <wp:inline distT="0" distB="0" distL="0" distR="0">
            <wp:extent cx="8255" cy="82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сбора информации) оформляются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5.8.6. Комплексный анализ результатов мониторинга обеспечивает динамику изменения показателей качества дошкольного образования, выявление актуальных и «проблемных» направлений.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5.8.7. Итогом анализа каждого из показателей является разработка адресных рекомендаций. Виды адресных рекомендаций: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xml:space="preserve">— адресные рекомендации, разработанные с учетом анализа результатов </w:t>
      </w:r>
      <w:r w:rsidRPr="00D12637">
        <w:rPr>
          <w:rFonts w:ascii="Times New Roman" w:hAnsi="Times New Roman" w:cs="Times New Roman"/>
          <w:noProof/>
          <w:lang w:eastAsia="ru-RU"/>
        </w:rPr>
        <w:drawing>
          <wp:inline distT="0" distB="0" distL="0" distR="0">
            <wp:extent cx="8255" cy="82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 xml:space="preserve">мониторинга показателей (могут фиксироваться в аналитических справках, протоколах и т.д.); </w:t>
      </w:r>
      <w:r w:rsidRPr="00D12637">
        <w:rPr>
          <w:rFonts w:ascii="Times New Roman" w:hAnsi="Times New Roman" w:cs="Times New Roman"/>
          <w:noProof/>
          <w:lang w:eastAsia="ru-RU"/>
        </w:rPr>
        <w:drawing>
          <wp:inline distT="0" distB="0" distL="0" distR="0">
            <wp:extent cx="8255" cy="82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0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noProof/>
          <w:lang w:eastAsia="ru-RU"/>
        </w:rPr>
        <w:drawing>
          <wp:inline distT="0" distB="0" distL="0" distR="0">
            <wp:extent cx="103505" cy="3175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11"/>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03505" cy="31750"/>
                    </a:xfrm>
                    <a:prstGeom prst="rect">
                      <a:avLst/>
                    </a:prstGeom>
                    <a:noFill/>
                    <a:ln>
                      <a:noFill/>
                    </a:ln>
                  </pic:spPr>
                </pic:pic>
              </a:graphicData>
            </a:graphic>
          </wp:inline>
        </w:drawing>
      </w:r>
      <w:r w:rsidRPr="00D12637">
        <w:rPr>
          <w:rFonts w:ascii="Times New Roman" w:hAnsi="Times New Roman" w:cs="Times New Roman"/>
        </w:rPr>
        <w:t xml:space="preserve">рекомендации по использованию успешных практик, разработанных с </w:t>
      </w:r>
      <w:r w:rsidRPr="00D12637">
        <w:rPr>
          <w:rFonts w:ascii="Times New Roman" w:hAnsi="Times New Roman" w:cs="Times New Roman"/>
          <w:noProof/>
          <w:lang w:eastAsia="ru-RU"/>
        </w:rPr>
        <w:drawing>
          <wp:inline distT="0" distB="0" distL="0" distR="0">
            <wp:extent cx="8255" cy="82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D12637">
        <w:rPr>
          <w:rFonts w:ascii="Times New Roman" w:hAnsi="Times New Roman" w:cs="Times New Roman"/>
        </w:rPr>
        <w:t>учетом анализа результатов мониторинга показателей;</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методические и иные материалы, разработанные с учетом анализа результатов мониторинга показателей.</w:t>
      </w: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rPr>
        <w:t>Адресные рекомендации могут быть направлены:</w:t>
      </w: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15875" cy="15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1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D12637">
        <w:rPr>
          <w:rFonts w:ascii="Times New Roman" w:hAnsi="Times New Roman" w:cs="Times New Roman"/>
        </w:rPr>
        <w:t>— руководителю, заместителю и педагогам ДОУ;</w:t>
      </w:r>
    </w:p>
    <w:p w:rsidR="00056376" w:rsidRDefault="00056376" w:rsidP="00D12637">
      <w:pPr>
        <w:spacing w:after="3" w:line="259" w:lineRule="auto"/>
        <w:ind w:left="10" w:right="107" w:hanging="10"/>
        <w:jc w:val="both"/>
        <w:rPr>
          <w:rFonts w:ascii="Times New Roman" w:hAnsi="Times New Roman" w:cs="Times New Roman"/>
        </w:rPr>
      </w:pPr>
      <w:r w:rsidRPr="00D12637">
        <w:rPr>
          <w:rFonts w:ascii="Times New Roman" w:hAnsi="Times New Roman" w:cs="Times New Roman"/>
        </w:rPr>
        <w:t>— руководителю и педагогам муницип</w:t>
      </w:r>
      <w:r w:rsidR="00E76686">
        <w:rPr>
          <w:rFonts w:ascii="Times New Roman" w:hAnsi="Times New Roman" w:cs="Times New Roman"/>
        </w:rPr>
        <w:t>альных методических объединений.</w:t>
      </w:r>
    </w:p>
    <w:p w:rsidR="00E76686" w:rsidRDefault="00E76686" w:rsidP="00D12637">
      <w:pPr>
        <w:spacing w:after="3" w:line="259" w:lineRule="auto"/>
        <w:ind w:left="10" w:right="107" w:hanging="10"/>
        <w:jc w:val="both"/>
        <w:rPr>
          <w:rFonts w:ascii="Times New Roman" w:hAnsi="Times New Roman" w:cs="Times New Roman"/>
        </w:rPr>
      </w:pP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rPr>
        <w:t>5.8.8. Комплекс мер — мероприятия, направленные на:</w:t>
      </w: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noProof/>
          <w:lang w:eastAsia="ru-RU"/>
        </w:rPr>
        <w:drawing>
          <wp:inline distT="0" distB="0" distL="0" distR="0">
            <wp:extent cx="135255" cy="317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1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35255" cy="31750"/>
                    </a:xfrm>
                    <a:prstGeom prst="rect">
                      <a:avLst/>
                    </a:prstGeom>
                    <a:noFill/>
                    <a:ln>
                      <a:noFill/>
                    </a:ln>
                  </pic:spPr>
                </pic:pic>
              </a:graphicData>
            </a:graphic>
          </wp:inline>
        </w:drawing>
      </w:r>
      <w:r w:rsidRPr="00D12637">
        <w:rPr>
          <w:rFonts w:ascii="Times New Roman" w:hAnsi="Times New Roman" w:cs="Times New Roman"/>
        </w:rPr>
        <w:t>повышение качества образовательных программ дошкольного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lastRenderedPageBreak/>
        <w:t>— профессиональное развитие педагогических работников дошкольного образования;</w:t>
      </w:r>
      <w:r w:rsidRPr="00D12637">
        <w:rPr>
          <w:rFonts w:ascii="Times New Roman" w:hAnsi="Times New Roman" w:cs="Times New Roman"/>
          <w:noProof/>
          <w:lang w:eastAsia="ru-RU"/>
        </w:rPr>
        <w:drawing>
          <wp:inline distT="0" distB="0" distL="0" distR="0">
            <wp:extent cx="8255" cy="63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1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8255" cy="63500"/>
                    </a:xfrm>
                    <a:prstGeom prst="rect">
                      <a:avLst/>
                    </a:prstGeom>
                    <a:noFill/>
                    <a:ln>
                      <a:noFill/>
                    </a:ln>
                  </pic:spPr>
                </pic:pic>
              </a:graphicData>
            </a:graphic>
          </wp:inline>
        </w:drawing>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 повышение качества образовательных условий в дошкольных образовательных учреждениях;</w:t>
      </w: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rPr>
        <w:t>— повышение качества дошкольного образования для детей с ОВЗ;</w:t>
      </w:r>
      <w:r w:rsidRPr="00D12637">
        <w:rPr>
          <w:rFonts w:ascii="Times New Roman" w:hAnsi="Times New Roman" w:cs="Times New Roman"/>
          <w:noProof/>
          <w:lang w:eastAsia="ru-RU"/>
        </w:rPr>
        <w:drawing>
          <wp:inline distT="0" distB="0" distL="0" distR="0">
            <wp:extent cx="8255" cy="82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0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056376" w:rsidRPr="00D12637" w:rsidRDefault="00056376" w:rsidP="00E76686">
      <w:pPr>
        <w:ind w:right="43"/>
        <w:jc w:val="both"/>
        <w:rPr>
          <w:rFonts w:ascii="Times New Roman" w:hAnsi="Times New Roman" w:cs="Times New Roman"/>
        </w:rPr>
      </w:pPr>
      <w:r w:rsidRPr="00D12637">
        <w:rPr>
          <w:rFonts w:ascii="Times New Roman" w:hAnsi="Times New Roman" w:cs="Times New Roman"/>
        </w:rPr>
        <w:t>— развитие механизмов управления качеством дошкольного образования.</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5.8.9. Управленческие решения принимаются по результатам проведенного анализа и также направлены на повышение качества дошкольного образования. Оформляются постановлениями администрации района, распорядительными актами Комитета по образованию.</w:t>
      </w:r>
    </w:p>
    <w:p w:rsidR="00056376" w:rsidRPr="00D12637" w:rsidRDefault="00056376" w:rsidP="00D12637">
      <w:pPr>
        <w:ind w:left="35" w:right="43"/>
        <w:jc w:val="both"/>
        <w:rPr>
          <w:rFonts w:ascii="Times New Roman" w:hAnsi="Times New Roman" w:cs="Times New Roman"/>
        </w:rPr>
      </w:pPr>
      <w:r w:rsidRPr="00D12637">
        <w:rPr>
          <w:rFonts w:ascii="Times New Roman" w:hAnsi="Times New Roman" w:cs="Times New Roman"/>
        </w:rPr>
        <w:t>5.8.10. Анализ эффективности принятых управленческих решений и комплекса мер осуществляется на основе результатов мониторинга в течение календарного года, следующего за их принятием.</w:t>
      </w:r>
    </w:p>
    <w:p w:rsidR="00C60F23" w:rsidRPr="00D12637" w:rsidRDefault="00C60F23" w:rsidP="00D12637">
      <w:pPr>
        <w:jc w:val="both"/>
        <w:rPr>
          <w:rFonts w:ascii="Times New Roman" w:hAnsi="Times New Roman" w:cs="Times New Roman"/>
        </w:rPr>
      </w:pPr>
    </w:p>
    <w:sectPr w:rsidR="00C60F23" w:rsidRPr="00D126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1EC" w:rsidRDefault="000231EC">
      <w:pPr>
        <w:spacing w:after="0" w:line="240" w:lineRule="auto"/>
      </w:pPr>
      <w:r>
        <w:separator/>
      </w:r>
    </w:p>
  </w:endnote>
  <w:endnote w:type="continuationSeparator" w:id="0">
    <w:p w:rsidR="000231EC" w:rsidRDefault="0002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1EC" w:rsidRDefault="000231EC">
      <w:pPr>
        <w:spacing w:after="0" w:line="240" w:lineRule="auto"/>
      </w:pPr>
      <w:r>
        <w:separator/>
      </w:r>
    </w:p>
  </w:footnote>
  <w:footnote w:type="continuationSeparator" w:id="0">
    <w:p w:rsidR="000231EC" w:rsidRDefault="0002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0231EC">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0231EC">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0231EC">
    <w:pPr>
      <w:spacing w:after="16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0231EC">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D12637">
    <w:pPr>
      <w:spacing w:after="0" w:line="259" w:lineRule="auto"/>
      <w:jc w:val="center"/>
    </w:pPr>
    <w:r>
      <w:fldChar w:fldCharType="begin"/>
    </w:r>
    <w:r>
      <w:instrText xml:space="preserve"> PAGE   \* MERGEFORMAT </w:instrText>
    </w:r>
    <w:r>
      <w:fldChar w:fldCharType="separate"/>
    </w:r>
    <w:r w:rsidR="00632FF4">
      <w:rPr>
        <w:noProof/>
      </w:rPr>
      <w:t>21</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DB6" w:rsidRDefault="00D12637">
    <w:pPr>
      <w:spacing w:after="0" w:line="259" w:lineRule="auto"/>
      <w:jc w:val="center"/>
    </w:pPr>
    <w:r>
      <w:fldChar w:fldCharType="begin"/>
    </w:r>
    <w:r>
      <w:instrText xml:space="preserve"> PAGE   \* MERGEFORMAT </w:instrText>
    </w:r>
    <w:r>
      <w:fldChar w:fldCharType="separate"/>
    </w:r>
    <w:r>
      <w:t>5</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5pt;height:.65pt;visibility:visible;mso-wrap-style:square" o:bullet="t">
        <v:imagedata r:id="rId1" o:title=""/>
      </v:shape>
    </w:pict>
  </w:numPicBullet>
  <w:abstractNum w:abstractNumId="0" w15:restartNumberingAfterBreak="0">
    <w:nsid w:val="1BC4704E"/>
    <w:multiLevelType w:val="multilevel"/>
    <w:tmpl w:val="3D820A00"/>
    <w:lvl w:ilvl="0">
      <w:start w:val="5"/>
      <w:numFmt w:val="decimal"/>
      <w:lvlText w:val="%1."/>
      <w:lvlJc w:val="left"/>
      <w:pPr>
        <w:ind w:left="360" w:hanging="360"/>
      </w:pPr>
      <w:rPr>
        <w:rFonts w:hint="default"/>
      </w:rPr>
    </w:lvl>
    <w:lvl w:ilvl="1">
      <w:start w:val="1"/>
      <w:numFmt w:val="decimal"/>
      <w:lvlText w:val="%1.%2."/>
      <w:lvlJc w:val="left"/>
      <w:pPr>
        <w:ind w:left="893" w:hanging="360"/>
      </w:pPr>
      <w:rPr>
        <w:rFonts w:hint="default"/>
      </w:rPr>
    </w:lvl>
    <w:lvl w:ilvl="2">
      <w:start w:val="1"/>
      <w:numFmt w:val="decimal"/>
      <w:lvlText w:val="%1.%2.%3."/>
      <w:lvlJc w:val="left"/>
      <w:pPr>
        <w:ind w:left="1786" w:hanging="720"/>
      </w:pPr>
      <w:rPr>
        <w:rFonts w:hint="default"/>
      </w:rPr>
    </w:lvl>
    <w:lvl w:ilvl="3">
      <w:start w:val="1"/>
      <w:numFmt w:val="decimal"/>
      <w:lvlText w:val="%1.%2.%3.%4."/>
      <w:lvlJc w:val="left"/>
      <w:pPr>
        <w:ind w:left="2319" w:hanging="720"/>
      </w:pPr>
      <w:rPr>
        <w:rFonts w:hint="default"/>
      </w:rPr>
    </w:lvl>
    <w:lvl w:ilvl="4">
      <w:start w:val="1"/>
      <w:numFmt w:val="decimal"/>
      <w:lvlText w:val="%1.%2.%3.%4.%5."/>
      <w:lvlJc w:val="left"/>
      <w:pPr>
        <w:ind w:left="3212" w:hanging="1080"/>
      </w:pPr>
      <w:rPr>
        <w:rFonts w:hint="default"/>
      </w:rPr>
    </w:lvl>
    <w:lvl w:ilvl="5">
      <w:start w:val="1"/>
      <w:numFmt w:val="decimal"/>
      <w:lvlText w:val="%1.%2.%3.%4.%5.%6."/>
      <w:lvlJc w:val="left"/>
      <w:pPr>
        <w:ind w:left="3745" w:hanging="1080"/>
      </w:pPr>
      <w:rPr>
        <w:rFonts w:hint="default"/>
      </w:rPr>
    </w:lvl>
    <w:lvl w:ilvl="6">
      <w:start w:val="1"/>
      <w:numFmt w:val="decimal"/>
      <w:lvlText w:val="%1.%2.%3.%4.%5.%6.%7."/>
      <w:lvlJc w:val="left"/>
      <w:pPr>
        <w:ind w:left="4638" w:hanging="1440"/>
      </w:pPr>
      <w:rPr>
        <w:rFonts w:hint="default"/>
      </w:rPr>
    </w:lvl>
    <w:lvl w:ilvl="7">
      <w:start w:val="1"/>
      <w:numFmt w:val="decimal"/>
      <w:lvlText w:val="%1.%2.%3.%4.%5.%6.%7.%8."/>
      <w:lvlJc w:val="left"/>
      <w:pPr>
        <w:ind w:left="5171" w:hanging="1440"/>
      </w:pPr>
      <w:rPr>
        <w:rFonts w:hint="default"/>
      </w:rPr>
    </w:lvl>
    <w:lvl w:ilvl="8">
      <w:start w:val="1"/>
      <w:numFmt w:val="decimal"/>
      <w:lvlText w:val="%1.%2.%3.%4.%5.%6.%7.%8.%9."/>
      <w:lvlJc w:val="left"/>
      <w:pPr>
        <w:ind w:left="6064" w:hanging="1800"/>
      </w:pPr>
      <w:rPr>
        <w:rFonts w:hint="default"/>
      </w:rPr>
    </w:lvl>
  </w:abstractNum>
  <w:abstractNum w:abstractNumId="1" w15:restartNumberingAfterBreak="0">
    <w:nsid w:val="40D605F0"/>
    <w:multiLevelType w:val="multilevel"/>
    <w:tmpl w:val="FEEE7BCA"/>
    <w:lvl w:ilvl="0">
      <w:start w:val="5"/>
      <w:numFmt w:val="decimal"/>
      <w:lvlText w:val="%1."/>
      <w:lvlJc w:val="left"/>
      <w:pPr>
        <w:ind w:left="3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5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435C70EB"/>
    <w:multiLevelType w:val="hybridMultilevel"/>
    <w:tmpl w:val="6C9029D6"/>
    <w:lvl w:ilvl="0" w:tplc="49C8CAB2">
      <w:start w:val="4"/>
      <w:numFmt w:val="decimal"/>
      <w:lvlText w:val="%1."/>
      <w:lvlJc w:val="left"/>
      <w:pPr>
        <w:ind w:left="1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234C924">
      <w:start w:val="1"/>
      <w:numFmt w:val="lowerLetter"/>
      <w:lvlText w:val="%2"/>
      <w:lvlJc w:val="left"/>
      <w:pPr>
        <w:ind w:left="1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EB08674">
      <w:start w:val="1"/>
      <w:numFmt w:val="lowerRoman"/>
      <w:lvlText w:val="%3"/>
      <w:lvlJc w:val="left"/>
      <w:pPr>
        <w:ind w:left="25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658FDFC">
      <w:start w:val="1"/>
      <w:numFmt w:val="decimal"/>
      <w:lvlText w:val="%4"/>
      <w:lvlJc w:val="left"/>
      <w:pPr>
        <w:ind w:left="32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100EDC6">
      <w:start w:val="1"/>
      <w:numFmt w:val="lowerLetter"/>
      <w:lvlText w:val="%5"/>
      <w:lvlJc w:val="left"/>
      <w:pPr>
        <w:ind w:left="39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ADA41C4">
      <w:start w:val="1"/>
      <w:numFmt w:val="lowerRoman"/>
      <w:lvlText w:val="%6"/>
      <w:lvlJc w:val="left"/>
      <w:pPr>
        <w:ind w:left="47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78AB636">
      <w:start w:val="1"/>
      <w:numFmt w:val="decimal"/>
      <w:lvlText w:val="%7"/>
      <w:lvlJc w:val="left"/>
      <w:pPr>
        <w:ind w:left="54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15463DE">
      <w:start w:val="1"/>
      <w:numFmt w:val="lowerLetter"/>
      <w:lvlText w:val="%8"/>
      <w:lvlJc w:val="left"/>
      <w:pPr>
        <w:ind w:left="61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7642DBA">
      <w:start w:val="1"/>
      <w:numFmt w:val="lowerRoman"/>
      <w:lvlText w:val="%9"/>
      <w:lvlJc w:val="left"/>
      <w:pPr>
        <w:ind w:left="68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7606DB8"/>
    <w:multiLevelType w:val="hybridMultilevel"/>
    <w:tmpl w:val="EC52B596"/>
    <w:lvl w:ilvl="0" w:tplc="CE2C26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9E4BBE">
      <w:start w:val="1"/>
      <w:numFmt w:val="lowerLetter"/>
      <w:lvlText w:val="%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A6C206">
      <w:start w:val="4"/>
      <w:numFmt w:val="decimal"/>
      <w:lvlRestart w:val="0"/>
      <w:lvlText w:val="%3)"/>
      <w:lvlJc w:val="left"/>
      <w:pPr>
        <w:ind w:left="1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7ACA08">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BCCD1C">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92A60C">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8ABAC8">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4DCA4">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6864F6">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E55693F"/>
    <w:multiLevelType w:val="hybridMultilevel"/>
    <w:tmpl w:val="D12057EC"/>
    <w:lvl w:ilvl="0" w:tplc="8ABE326E">
      <w:start w:val="1"/>
      <w:numFmt w:val="bullet"/>
      <w:lvlText w:val=""/>
      <w:lvlPicBulletId w:val="0"/>
      <w:lvlJc w:val="left"/>
      <w:pPr>
        <w:tabs>
          <w:tab w:val="num" w:pos="720"/>
        </w:tabs>
        <w:ind w:left="720" w:hanging="360"/>
      </w:pPr>
      <w:rPr>
        <w:rFonts w:ascii="Symbol" w:hAnsi="Symbol" w:hint="default"/>
      </w:rPr>
    </w:lvl>
    <w:lvl w:ilvl="1" w:tplc="11006EA2" w:tentative="1">
      <w:start w:val="1"/>
      <w:numFmt w:val="bullet"/>
      <w:lvlText w:val=""/>
      <w:lvlJc w:val="left"/>
      <w:pPr>
        <w:tabs>
          <w:tab w:val="num" w:pos="1440"/>
        </w:tabs>
        <w:ind w:left="1440" w:hanging="360"/>
      </w:pPr>
      <w:rPr>
        <w:rFonts w:ascii="Symbol" w:hAnsi="Symbol" w:hint="default"/>
      </w:rPr>
    </w:lvl>
    <w:lvl w:ilvl="2" w:tplc="A39AB6B2" w:tentative="1">
      <w:start w:val="1"/>
      <w:numFmt w:val="bullet"/>
      <w:lvlText w:val=""/>
      <w:lvlJc w:val="left"/>
      <w:pPr>
        <w:tabs>
          <w:tab w:val="num" w:pos="2160"/>
        </w:tabs>
        <w:ind w:left="2160" w:hanging="360"/>
      </w:pPr>
      <w:rPr>
        <w:rFonts w:ascii="Symbol" w:hAnsi="Symbol" w:hint="default"/>
      </w:rPr>
    </w:lvl>
    <w:lvl w:ilvl="3" w:tplc="4E1ABB70" w:tentative="1">
      <w:start w:val="1"/>
      <w:numFmt w:val="bullet"/>
      <w:lvlText w:val=""/>
      <w:lvlJc w:val="left"/>
      <w:pPr>
        <w:tabs>
          <w:tab w:val="num" w:pos="2880"/>
        </w:tabs>
        <w:ind w:left="2880" w:hanging="360"/>
      </w:pPr>
      <w:rPr>
        <w:rFonts w:ascii="Symbol" w:hAnsi="Symbol" w:hint="default"/>
      </w:rPr>
    </w:lvl>
    <w:lvl w:ilvl="4" w:tplc="5CDE2BD2" w:tentative="1">
      <w:start w:val="1"/>
      <w:numFmt w:val="bullet"/>
      <w:lvlText w:val=""/>
      <w:lvlJc w:val="left"/>
      <w:pPr>
        <w:tabs>
          <w:tab w:val="num" w:pos="3600"/>
        </w:tabs>
        <w:ind w:left="3600" w:hanging="360"/>
      </w:pPr>
      <w:rPr>
        <w:rFonts w:ascii="Symbol" w:hAnsi="Symbol" w:hint="default"/>
      </w:rPr>
    </w:lvl>
    <w:lvl w:ilvl="5" w:tplc="85988D86" w:tentative="1">
      <w:start w:val="1"/>
      <w:numFmt w:val="bullet"/>
      <w:lvlText w:val=""/>
      <w:lvlJc w:val="left"/>
      <w:pPr>
        <w:tabs>
          <w:tab w:val="num" w:pos="4320"/>
        </w:tabs>
        <w:ind w:left="4320" w:hanging="360"/>
      </w:pPr>
      <w:rPr>
        <w:rFonts w:ascii="Symbol" w:hAnsi="Symbol" w:hint="default"/>
      </w:rPr>
    </w:lvl>
    <w:lvl w:ilvl="6" w:tplc="D0EED638" w:tentative="1">
      <w:start w:val="1"/>
      <w:numFmt w:val="bullet"/>
      <w:lvlText w:val=""/>
      <w:lvlJc w:val="left"/>
      <w:pPr>
        <w:tabs>
          <w:tab w:val="num" w:pos="5040"/>
        </w:tabs>
        <w:ind w:left="5040" w:hanging="360"/>
      </w:pPr>
      <w:rPr>
        <w:rFonts w:ascii="Symbol" w:hAnsi="Symbol" w:hint="default"/>
      </w:rPr>
    </w:lvl>
    <w:lvl w:ilvl="7" w:tplc="CB4EE8C8" w:tentative="1">
      <w:start w:val="1"/>
      <w:numFmt w:val="bullet"/>
      <w:lvlText w:val=""/>
      <w:lvlJc w:val="left"/>
      <w:pPr>
        <w:tabs>
          <w:tab w:val="num" w:pos="5760"/>
        </w:tabs>
        <w:ind w:left="5760" w:hanging="360"/>
      </w:pPr>
      <w:rPr>
        <w:rFonts w:ascii="Symbol" w:hAnsi="Symbol" w:hint="default"/>
      </w:rPr>
    </w:lvl>
    <w:lvl w:ilvl="8" w:tplc="F496D73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6EC4546"/>
    <w:multiLevelType w:val="hybridMultilevel"/>
    <w:tmpl w:val="B12EBDD2"/>
    <w:lvl w:ilvl="0" w:tplc="D7D8185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125A3C">
      <w:start w:val="1"/>
      <w:numFmt w:val="lowerLetter"/>
      <w:lvlText w:val="%2"/>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EE30BA">
      <w:start w:val="1"/>
      <w:numFmt w:val="decimal"/>
      <w:lvlRestart w:val="0"/>
      <w:lvlText w:val="%3)"/>
      <w:lvlJc w:val="left"/>
      <w:pPr>
        <w:ind w:left="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16AF72">
      <w:start w:val="1"/>
      <w:numFmt w:val="decimal"/>
      <w:lvlText w:val="%4"/>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585D32">
      <w:start w:val="1"/>
      <w:numFmt w:val="lowerLetter"/>
      <w:lvlText w:val="%5"/>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12D3F2">
      <w:start w:val="1"/>
      <w:numFmt w:val="lowerRoman"/>
      <w:lvlText w:val="%6"/>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EE0C80">
      <w:start w:val="1"/>
      <w:numFmt w:val="decimal"/>
      <w:lvlText w:val="%7"/>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D88802">
      <w:start w:val="1"/>
      <w:numFmt w:val="lowerLetter"/>
      <w:lvlText w:val="%8"/>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6425AC">
      <w:start w:val="1"/>
      <w:numFmt w:val="lowerRoman"/>
      <w:lvlText w:val="%9"/>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2113688"/>
    <w:multiLevelType w:val="hybridMultilevel"/>
    <w:tmpl w:val="1C3C9DCA"/>
    <w:lvl w:ilvl="0" w:tplc="AB3A6A1C">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7" w15:restartNumberingAfterBreak="0">
    <w:nsid w:val="779568B4"/>
    <w:multiLevelType w:val="multilevel"/>
    <w:tmpl w:val="32C4D968"/>
    <w:lvl w:ilvl="0">
      <w:start w:val="1"/>
      <w:numFmt w:val="decimal"/>
      <w:lvlText w:val="%1."/>
      <w:lvlJc w:val="left"/>
      <w:pPr>
        <w:ind w:left="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Text w:val="%1.%2."/>
      <w:lvlJc w:val="left"/>
      <w:pPr>
        <w:ind w:left="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7AB2326"/>
    <w:multiLevelType w:val="hybridMultilevel"/>
    <w:tmpl w:val="5F84CFE6"/>
    <w:lvl w:ilvl="0" w:tplc="4A5AEA5C">
      <w:start w:val="1"/>
      <w:numFmt w:val="bullet"/>
      <w:lvlText w:val="-"/>
      <w:lvlJc w:val="left"/>
      <w:pPr>
        <w:ind w:left="3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708E9846">
      <w:start w:val="1"/>
      <w:numFmt w:val="bullet"/>
      <w:lvlText w:val="o"/>
      <w:lvlJc w:val="left"/>
      <w:pPr>
        <w:ind w:left="12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2E4684F0">
      <w:start w:val="1"/>
      <w:numFmt w:val="bullet"/>
      <w:lvlText w:val="▪"/>
      <w:lvlJc w:val="left"/>
      <w:pPr>
        <w:ind w:left="19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900225BA">
      <w:start w:val="1"/>
      <w:numFmt w:val="bullet"/>
      <w:lvlText w:val="•"/>
      <w:lvlJc w:val="left"/>
      <w:pPr>
        <w:ind w:left="26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F04E17A">
      <w:start w:val="1"/>
      <w:numFmt w:val="bullet"/>
      <w:lvlText w:val="o"/>
      <w:lvlJc w:val="left"/>
      <w:pPr>
        <w:ind w:left="340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C284B6E4">
      <w:start w:val="1"/>
      <w:numFmt w:val="bullet"/>
      <w:lvlText w:val="▪"/>
      <w:lvlJc w:val="left"/>
      <w:pPr>
        <w:ind w:left="412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D82A66B0">
      <w:start w:val="1"/>
      <w:numFmt w:val="bullet"/>
      <w:lvlText w:val="•"/>
      <w:lvlJc w:val="left"/>
      <w:pPr>
        <w:ind w:left="484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C75216EA">
      <w:start w:val="1"/>
      <w:numFmt w:val="bullet"/>
      <w:lvlText w:val="o"/>
      <w:lvlJc w:val="left"/>
      <w:pPr>
        <w:ind w:left="556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6FE64300">
      <w:start w:val="1"/>
      <w:numFmt w:val="bullet"/>
      <w:lvlText w:val="▪"/>
      <w:lvlJc w:val="left"/>
      <w:pPr>
        <w:ind w:left="628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num w:numId="1">
    <w:abstractNumId w:val="7"/>
  </w:num>
  <w:num w:numId="2">
    <w:abstractNumId w:val="8"/>
  </w:num>
  <w:num w:numId="3">
    <w:abstractNumId w:val="5"/>
  </w:num>
  <w:num w:numId="4">
    <w:abstractNumId w:val="3"/>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23"/>
    <w:rsid w:val="00012A6D"/>
    <w:rsid w:val="00014D81"/>
    <w:rsid w:val="00017ACA"/>
    <w:rsid w:val="000231EC"/>
    <w:rsid w:val="00056376"/>
    <w:rsid w:val="0008691B"/>
    <w:rsid w:val="00135328"/>
    <w:rsid w:val="00230D2D"/>
    <w:rsid w:val="002A65EB"/>
    <w:rsid w:val="002D44D6"/>
    <w:rsid w:val="002E4E0E"/>
    <w:rsid w:val="00317E2C"/>
    <w:rsid w:val="003D7C7B"/>
    <w:rsid w:val="003E23ED"/>
    <w:rsid w:val="00444549"/>
    <w:rsid w:val="00520EEE"/>
    <w:rsid w:val="005A6811"/>
    <w:rsid w:val="00632FF4"/>
    <w:rsid w:val="00671EA0"/>
    <w:rsid w:val="006B49AF"/>
    <w:rsid w:val="006F5A24"/>
    <w:rsid w:val="007150A4"/>
    <w:rsid w:val="007C39D4"/>
    <w:rsid w:val="007D33F6"/>
    <w:rsid w:val="0087157D"/>
    <w:rsid w:val="00873F7B"/>
    <w:rsid w:val="00945F2C"/>
    <w:rsid w:val="00970CD9"/>
    <w:rsid w:val="009C3948"/>
    <w:rsid w:val="00AC264D"/>
    <w:rsid w:val="00AE59E3"/>
    <w:rsid w:val="00AF720A"/>
    <w:rsid w:val="00B068EE"/>
    <w:rsid w:val="00B20AF0"/>
    <w:rsid w:val="00B569E1"/>
    <w:rsid w:val="00B979A7"/>
    <w:rsid w:val="00BA39F1"/>
    <w:rsid w:val="00BD5CA1"/>
    <w:rsid w:val="00C06992"/>
    <w:rsid w:val="00C31554"/>
    <w:rsid w:val="00C60F23"/>
    <w:rsid w:val="00C7308A"/>
    <w:rsid w:val="00C91B71"/>
    <w:rsid w:val="00CC6A27"/>
    <w:rsid w:val="00D12637"/>
    <w:rsid w:val="00DE67EC"/>
    <w:rsid w:val="00DE78C9"/>
    <w:rsid w:val="00E4312E"/>
    <w:rsid w:val="00E76686"/>
    <w:rsid w:val="00FC2A14"/>
    <w:rsid w:val="00FE6C93"/>
    <w:rsid w:val="00FF2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0AF0"/>
  <w15:chartTrackingRefBased/>
  <w15:docId w15:val="{E4AB1451-5182-48BF-817E-469A2D59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3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jpeg"/><Relationship Id="rId117" Type="http://schemas.openxmlformats.org/officeDocument/2006/relationships/image" Target="media/image106.jpeg"/><Relationship Id="rId21" Type="http://schemas.openxmlformats.org/officeDocument/2006/relationships/image" Target="media/image16.jpeg"/><Relationship Id="rId42" Type="http://schemas.openxmlformats.org/officeDocument/2006/relationships/image" Target="media/image34.jpeg"/><Relationship Id="rId47" Type="http://schemas.openxmlformats.org/officeDocument/2006/relationships/image" Target="media/image39.jpeg"/><Relationship Id="rId63" Type="http://schemas.openxmlformats.org/officeDocument/2006/relationships/image" Target="media/image52.jpeg"/><Relationship Id="rId68" Type="http://schemas.openxmlformats.org/officeDocument/2006/relationships/image" Target="media/image57.jpeg"/><Relationship Id="rId84" Type="http://schemas.openxmlformats.org/officeDocument/2006/relationships/image" Target="media/image73.jpeg"/><Relationship Id="rId89" Type="http://schemas.openxmlformats.org/officeDocument/2006/relationships/image" Target="media/image78.jpeg"/><Relationship Id="rId112" Type="http://schemas.openxmlformats.org/officeDocument/2006/relationships/image" Target="media/image101.jpeg"/><Relationship Id="rId133" Type="http://schemas.openxmlformats.org/officeDocument/2006/relationships/image" Target="media/image122.jpeg"/><Relationship Id="rId138" Type="http://schemas.openxmlformats.org/officeDocument/2006/relationships/image" Target="media/image127.jpeg"/><Relationship Id="rId154" Type="http://schemas.openxmlformats.org/officeDocument/2006/relationships/image" Target="media/image143.jpeg"/><Relationship Id="rId16" Type="http://schemas.openxmlformats.org/officeDocument/2006/relationships/image" Target="media/image11.jpeg"/><Relationship Id="rId107" Type="http://schemas.openxmlformats.org/officeDocument/2006/relationships/image" Target="media/image96.jpeg"/><Relationship Id="rId11" Type="http://schemas.openxmlformats.org/officeDocument/2006/relationships/image" Target="media/image6.jpeg"/><Relationship Id="rId32" Type="http://schemas.openxmlformats.org/officeDocument/2006/relationships/image" Target="media/image27.jpeg"/><Relationship Id="rId37" Type="http://schemas.openxmlformats.org/officeDocument/2006/relationships/image" Target="media/image32.jpeg"/><Relationship Id="rId53" Type="http://schemas.openxmlformats.org/officeDocument/2006/relationships/image" Target="media/image45.jpeg"/><Relationship Id="rId58" Type="http://schemas.openxmlformats.org/officeDocument/2006/relationships/header" Target="header6.xml"/><Relationship Id="rId74" Type="http://schemas.openxmlformats.org/officeDocument/2006/relationships/image" Target="media/image63.jpeg"/><Relationship Id="rId79" Type="http://schemas.openxmlformats.org/officeDocument/2006/relationships/image" Target="media/image68.jpeg"/><Relationship Id="rId102" Type="http://schemas.openxmlformats.org/officeDocument/2006/relationships/image" Target="media/image91.jpeg"/><Relationship Id="rId123" Type="http://schemas.openxmlformats.org/officeDocument/2006/relationships/image" Target="media/image112.jpeg"/><Relationship Id="rId128" Type="http://schemas.openxmlformats.org/officeDocument/2006/relationships/image" Target="media/image117.jpeg"/><Relationship Id="rId144" Type="http://schemas.openxmlformats.org/officeDocument/2006/relationships/image" Target="media/image133.jpeg"/><Relationship Id="rId149" Type="http://schemas.openxmlformats.org/officeDocument/2006/relationships/image" Target="media/image138.jpeg"/><Relationship Id="rId5" Type="http://schemas.openxmlformats.org/officeDocument/2006/relationships/footnotes" Target="footnotes.xml"/><Relationship Id="rId90" Type="http://schemas.openxmlformats.org/officeDocument/2006/relationships/image" Target="media/image79.jpeg"/><Relationship Id="rId95" Type="http://schemas.openxmlformats.org/officeDocument/2006/relationships/image" Target="media/image84.jpeg"/><Relationship Id="rId22" Type="http://schemas.openxmlformats.org/officeDocument/2006/relationships/image" Target="media/image17.jpeg"/><Relationship Id="rId27" Type="http://schemas.openxmlformats.org/officeDocument/2006/relationships/image" Target="media/image22.jpeg"/><Relationship Id="rId43" Type="http://schemas.openxmlformats.org/officeDocument/2006/relationships/image" Target="media/image35.jpeg"/><Relationship Id="rId48" Type="http://schemas.openxmlformats.org/officeDocument/2006/relationships/image" Target="media/image40.jpeg"/><Relationship Id="rId64" Type="http://schemas.openxmlformats.org/officeDocument/2006/relationships/image" Target="media/image53.jpeg"/><Relationship Id="rId69" Type="http://schemas.openxmlformats.org/officeDocument/2006/relationships/image" Target="media/image58.jpeg"/><Relationship Id="rId113" Type="http://schemas.openxmlformats.org/officeDocument/2006/relationships/image" Target="media/image102.jpeg"/><Relationship Id="rId118" Type="http://schemas.openxmlformats.org/officeDocument/2006/relationships/image" Target="media/image107.jpeg"/><Relationship Id="rId134" Type="http://schemas.openxmlformats.org/officeDocument/2006/relationships/image" Target="media/image123.jpeg"/><Relationship Id="rId139" Type="http://schemas.openxmlformats.org/officeDocument/2006/relationships/image" Target="media/image128.jpeg"/><Relationship Id="rId80" Type="http://schemas.openxmlformats.org/officeDocument/2006/relationships/image" Target="media/image69.jpeg"/><Relationship Id="rId85" Type="http://schemas.openxmlformats.org/officeDocument/2006/relationships/image" Target="media/image74.jpeg"/><Relationship Id="rId150" Type="http://schemas.openxmlformats.org/officeDocument/2006/relationships/image" Target="media/image139.jpeg"/><Relationship Id="rId155" Type="http://schemas.openxmlformats.org/officeDocument/2006/relationships/image" Target="media/image144.jpeg"/><Relationship Id="rId12" Type="http://schemas.openxmlformats.org/officeDocument/2006/relationships/image" Target="media/image7.jpeg"/><Relationship Id="rId17" Type="http://schemas.openxmlformats.org/officeDocument/2006/relationships/image" Target="media/image12.jpeg"/><Relationship Id="rId33" Type="http://schemas.openxmlformats.org/officeDocument/2006/relationships/image" Target="media/image28.jpeg"/><Relationship Id="rId38" Type="http://schemas.openxmlformats.org/officeDocument/2006/relationships/header" Target="header1.xml"/><Relationship Id="rId59" Type="http://schemas.openxmlformats.org/officeDocument/2006/relationships/image" Target="media/image48.jpeg"/><Relationship Id="rId103" Type="http://schemas.openxmlformats.org/officeDocument/2006/relationships/image" Target="media/image92.jpeg"/><Relationship Id="rId108" Type="http://schemas.openxmlformats.org/officeDocument/2006/relationships/image" Target="media/image97.jpeg"/><Relationship Id="rId124" Type="http://schemas.openxmlformats.org/officeDocument/2006/relationships/image" Target="media/image113.jpeg"/><Relationship Id="rId129" Type="http://schemas.openxmlformats.org/officeDocument/2006/relationships/image" Target="media/image118.jpeg"/><Relationship Id="rId20" Type="http://schemas.openxmlformats.org/officeDocument/2006/relationships/image" Target="media/image15.jpeg"/><Relationship Id="rId41" Type="http://schemas.openxmlformats.org/officeDocument/2006/relationships/image" Target="media/image33.jpeg"/><Relationship Id="rId54" Type="http://schemas.openxmlformats.org/officeDocument/2006/relationships/image" Target="media/image46.jpeg"/><Relationship Id="rId62" Type="http://schemas.openxmlformats.org/officeDocument/2006/relationships/image" Target="media/image51.jpeg"/><Relationship Id="rId70" Type="http://schemas.openxmlformats.org/officeDocument/2006/relationships/image" Target="media/image59.jpeg"/><Relationship Id="rId75" Type="http://schemas.openxmlformats.org/officeDocument/2006/relationships/image" Target="media/image64.jpeg"/><Relationship Id="rId83" Type="http://schemas.openxmlformats.org/officeDocument/2006/relationships/image" Target="media/image72.jpeg"/><Relationship Id="rId88" Type="http://schemas.openxmlformats.org/officeDocument/2006/relationships/image" Target="media/image77.jpeg"/><Relationship Id="rId91" Type="http://schemas.openxmlformats.org/officeDocument/2006/relationships/image" Target="media/image80.jpeg"/><Relationship Id="rId96" Type="http://schemas.openxmlformats.org/officeDocument/2006/relationships/image" Target="media/image85.jpeg"/><Relationship Id="rId111" Type="http://schemas.openxmlformats.org/officeDocument/2006/relationships/image" Target="media/image100.jpeg"/><Relationship Id="rId132" Type="http://schemas.openxmlformats.org/officeDocument/2006/relationships/image" Target="media/image121.jpeg"/><Relationship Id="rId140" Type="http://schemas.openxmlformats.org/officeDocument/2006/relationships/image" Target="media/image129.jpeg"/><Relationship Id="rId145" Type="http://schemas.openxmlformats.org/officeDocument/2006/relationships/image" Target="media/image134.jpeg"/><Relationship Id="rId153" Type="http://schemas.openxmlformats.org/officeDocument/2006/relationships/image" Target="media/image14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1.jpeg"/><Relationship Id="rId57" Type="http://schemas.openxmlformats.org/officeDocument/2006/relationships/header" Target="header5.xml"/><Relationship Id="rId106" Type="http://schemas.openxmlformats.org/officeDocument/2006/relationships/image" Target="media/image95.jpeg"/><Relationship Id="rId114" Type="http://schemas.openxmlformats.org/officeDocument/2006/relationships/image" Target="media/image103.jpeg"/><Relationship Id="rId119" Type="http://schemas.openxmlformats.org/officeDocument/2006/relationships/image" Target="media/image108.jpeg"/><Relationship Id="rId127" Type="http://schemas.openxmlformats.org/officeDocument/2006/relationships/image" Target="media/image116.jpeg"/><Relationship Id="rId10" Type="http://schemas.openxmlformats.org/officeDocument/2006/relationships/image" Target="media/image5.jpeg"/><Relationship Id="rId31" Type="http://schemas.openxmlformats.org/officeDocument/2006/relationships/image" Target="media/image26.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image" Target="media/image49.jpeg"/><Relationship Id="rId65" Type="http://schemas.openxmlformats.org/officeDocument/2006/relationships/image" Target="media/image54.jpeg"/><Relationship Id="rId73" Type="http://schemas.openxmlformats.org/officeDocument/2006/relationships/image" Target="media/image62.jpeg"/><Relationship Id="rId78" Type="http://schemas.openxmlformats.org/officeDocument/2006/relationships/image" Target="media/image67.jpeg"/><Relationship Id="rId81" Type="http://schemas.openxmlformats.org/officeDocument/2006/relationships/image" Target="media/image70.jpeg"/><Relationship Id="rId86" Type="http://schemas.openxmlformats.org/officeDocument/2006/relationships/image" Target="media/image75.jpeg"/><Relationship Id="rId94" Type="http://schemas.openxmlformats.org/officeDocument/2006/relationships/image" Target="media/image83.jpeg"/><Relationship Id="rId99" Type="http://schemas.openxmlformats.org/officeDocument/2006/relationships/image" Target="media/image88.jpeg"/><Relationship Id="rId101" Type="http://schemas.openxmlformats.org/officeDocument/2006/relationships/image" Target="media/image90.jpeg"/><Relationship Id="rId122" Type="http://schemas.openxmlformats.org/officeDocument/2006/relationships/image" Target="media/image111.jpeg"/><Relationship Id="rId130" Type="http://schemas.openxmlformats.org/officeDocument/2006/relationships/image" Target="media/image119.jpeg"/><Relationship Id="rId135" Type="http://schemas.openxmlformats.org/officeDocument/2006/relationships/image" Target="media/image124.jpeg"/><Relationship Id="rId143" Type="http://schemas.openxmlformats.org/officeDocument/2006/relationships/image" Target="media/image132.jpeg"/><Relationship Id="rId148" Type="http://schemas.openxmlformats.org/officeDocument/2006/relationships/image" Target="media/image137.jpeg"/><Relationship Id="rId151" Type="http://schemas.openxmlformats.org/officeDocument/2006/relationships/image" Target="media/image140.jpeg"/><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9" Type="http://schemas.openxmlformats.org/officeDocument/2006/relationships/header" Target="header2.xml"/><Relationship Id="rId109" Type="http://schemas.openxmlformats.org/officeDocument/2006/relationships/image" Target="media/image98.jpeg"/><Relationship Id="rId34" Type="http://schemas.openxmlformats.org/officeDocument/2006/relationships/image" Target="media/image29.jpe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image" Target="media/image65.jpeg"/><Relationship Id="rId97" Type="http://schemas.openxmlformats.org/officeDocument/2006/relationships/image" Target="media/image86.jpeg"/><Relationship Id="rId104" Type="http://schemas.openxmlformats.org/officeDocument/2006/relationships/image" Target="media/image93.jpeg"/><Relationship Id="rId120" Type="http://schemas.openxmlformats.org/officeDocument/2006/relationships/image" Target="media/image109.jpeg"/><Relationship Id="rId125" Type="http://schemas.openxmlformats.org/officeDocument/2006/relationships/image" Target="media/image114.jpeg"/><Relationship Id="rId141" Type="http://schemas.openxmlformats.org/officeDocument/2006/relationships/image" Target="media/image130.jpeg"/><Relationship Id="rId146" Type="http://schemas.openxmlformats.org/officeDocument/2006/relationships/image" Target="media/image135.jpeg"/><Relationship Id="rId7" Type="http://schemas.openxmlformats.org/officeDocument/2006/relationships/image" Target="media/image2.jpeg"/><Relationship Id="rId71" Type="http://schemas.openxmlformats.org/officeDocument/2006/relationships/image" Target="media/image60.jpeg"/><Relationship Id="rId92" Type="http://schemas.openxmlformats.org/officeDocument/2006/relationships/image" Target="media/image81.jpeg"/><Relationship Id="rId2" Type="http://schemas.openxmlformats.org/officeDocument/2006/relationships/styles" Target="styles.xml"/><Relationship Id="rId29" Type="http://schemas.openxmlformats.org/officeDocument/2006/relationships/image" Target="media/image24.jpeg"/><Relationship Id="rId24" Type="http://schemas.openxmlformats.org/officeDocument/2006/relationships/image" Target="media/image19.jpeg"/><Relationship Id="rId40" Type="http://schemas.openxmlformats.org/officeDocument/2006/relationships/header" Target="header3.xml"/><Relationship Id="rId45" Type="http://schemas.openxmlformats.org/officeDocument/2006/relationships/image" Target="media/image37.jpeg"/><Relationship Id="rId66" Type="http://schemas.openxmlformats.org/officeDocument/2006/relationships/image" Target="media/image55.jpeg"/><Relationship Id="rId87" Type="http://schemas.openxmlformats.org/officeDocument/2006/relationships/image" Target="media/image76.jpeg"/><Relationship Id="rId110" Type="http://schemas.openxmlformats.org/officeDocument/2006/relationships/image" Target="media/image99.jpeg"/><Relationship Id="rId115" Type="http://schemas.openxmlformats.org/officeDocument/2006/relationships/image" Target="media/image104.jpeg"/><Relationship Id="rId131" Type="http://schemas.openxmlformats.org/officeDocument/2006/relationships/image" Target="media/image120.jpeg"/><Relationship Id="rId136" Type="http://schemas.openxmlformats.org/officeDocument/2006/relationships/image" Target="media/image125.jpeg"/><Relationship Id="rId157" Type="http://schemas.openxmlformats.org/officeDocument/2006/relationships/theme" Target="theme/theme1.xml"/><Relationship Id="rId61" Type="http://schemas.openxmlformats.org/officeDocument/2006/relationships/image" Target="media/image50.jpeg"/><Relationship Id="rId82" Type="http://schemas.openxmlformats.org/officeDocument/2006/relationships/image" Target="media/image71.jpeg"/><Relationship Id="rId152" Type="http://schemas.openxmlformats.org/officeDocument/2006/relationships/image" Target="media/image141.jpeg"/><Relationship Id="rId19" Type="http://schemas.openxmlformats.org/officeDocument/2006/relationships/image" Target="media/image14.jpeg"/><Relationship Id="rId14" Type="http://schemas.openxmlformats.org/officeDocument/2006/relationships/image" Target="media/image9.jpeg"/><Relationship Id="rId30" Type="http://schemas.openxmlformats.org/officeDocument/2006/relationships/image" Target="media/image25.jpeg"/><Relationship Id="rId35" Type="http://schemas.openxmlformats.org/officeDocument/2006/relationships/image" Target="media/image30.jpeg"/><Relationship Id="rId56" Type="http://schemas.openxmlformats.org/officeDocument/2006/relationships/header" Target="header4.xml"/><Relationship Id="rId77" Type="http://schemas.openxmlformats.org/officeDocument/2006/relationships/image" Target="media/image66.jpeg"/><Relationship Id="rId100" Type="http://schemas.openxmlformats.org/officeDocument/2006/relationships/image" Target="media/image89.jpeg"/><Relationship Id="rId105" Type="http://schemas.openxmlformats.org/officeDocument/2006/relationships/image" Target="media/image94.jpeg"/><Relationship Id="rId126" Type="http://schemas.openxmlformats.org/officeDocument/2006/relationships/image" Target="media/image115.jpeg"/><Relationship Id="rId147" Type="http://schemas.openxmlformats.org/officeDocument/2006/relationships/image" Target="media/image136.jpeg"/><Relationship Id="rId8" Type="http://schemas.openxmlformats.org/officeDocument/2006/relationships/image" Target="media/image3.jpeg"/><Relationship Id="rId51" Type="http://schemas.openxmlformats.org/officeDocument/2006/relationships/image" Target="media/image43.jpeg"/><Relationship Id="rId72" Type="http://schemas.openxmlformats.org/officeDocument/2006/relationships/image" Target="media/image61.jpeg"/><Relationship Id="rId93" Type="http://schemas.openxmlformats.org/officeDocument/2006/relationships/image" Target="media/image82.jpeg"/><Relationship Id="rId98" Type="http://schemas.openxmlformats.org/officeDocument/2006/relationships/image" Target="media/image87.jpeg"/><Relationship Id="rId121" Type="http://schemas.openxmlformats.org/officeDocument/2006/relationships/image" Target="media/image110.jpeg"/><Relationship Id="rId142" Type="http://schemas.openxmlformats.org/officeDocument/2006/relationships/image" Target="media/image131.jpeg"/><Relationship Id="rId3" Type="http://schemas.openxmlformats.org/officeDocument/2006/relationships/settings" Target="settings.xml"/><Relationship Id="rId25" Type="http://schemas.openxmlformats.org/officeDocument/2006/relationships/image" Target="media/image20.jpeg"/><Relationship Id="rId46" Type="http://schemas.openxmlformats.org/officeDocument/2006/relationships/image" Target="media/image38.jpeg"/><Relationship Id="rId67" Type="http://schemas.openxmlformats.org/officeDocument/2006/relationships/image" Target="media/image56.jpeg"/><Relationship Id="rId116" Type="http://schemas.openxmlformats.org/officeDocument/2006/relationships/image" Target="media/image105.jpeg"/><Relationship Id="rId137" Type="http://schemas.openxmlformats.org/officeDocument/2006/relationships/image" Target="media/image12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10347</Words>
  <Characters>58980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Zareta Tochieva</dc:creator>
  <cp:keywords/>
  <dc:description/>
  <cp:lastModifiedBy>Zareta Tochieva</cp:lastModifiedBy>
  <cp:revision>3</cp:revision>
  <dcterms:created xsi:type="dcterms:W3CDTF">2021-09-27T13:49:00Z</dcterms:created>
  <dcterms:modified xsi:type="dcterms:W3CDTF">2021-09-27T13:49:00Z</dcterms:modified>
</cp:coreProperties>
</file>